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700C" w:rsidRDefault="00FD700C">
      <w:pPr>
        <w:ind w:left="567" w:firstLine="0"/>
        <w:contextualSpacing/>
      </w:pPr>
      <w:bookmarkStart w:id="0" w:name="Title_2"/>
    </w:p>
    <w:p w:rsidR="00FD700C" w:rsidRPr="00E65FBA" w:rsidRDefault="00D1794E">
      <w:pPr>
        <w:pStyle w:val="Title"/>
        <w:spacing w:after="120" w:line="240" w:lineRule="atLeast"/>
        <w:ind w:firstLine="0"/>
        <w:contextualSpacing/>
        <w:rPr>
          <w:rFonts w:ascii="Times New Roman" w:hAnsi="Times New Roman"/>
          <w:sz w:val="28"/>
          <w:szCs w:val="28"/>
        </w:rPr>
      </w:pPr>
      <w:r>
        <w:rPr>
          <w:rFonts w:ascii="Times New Roman" w:hAnsi="Times New Roman"/>
          <w:sz w:val="28"/>
          <w:szCs w:val="28"/>
        </w:rPr>
        <w:t>Investigation on Dimple inspired Mitigation of Aerodynamic Drag of Intercity Bus</w:t>
      </w:r>
    </w:p>
    <w:bookmarkEnd w:id="0"/>
    <w:p w:rsidR="00FD700C" w:rsidRPr="00E65FBA" w:rsidRDefault="00FD700C">
      <w:pPr>
        <w:ind w:firstLine="0"/>
        <w:contextualSpacing/>
        <w:jc w:val="center"/>
        <w:rPr>
          <w:szCs w:val="24"/>
        </w:rPr>
      </w:pPr>
    </w:p>
    <w:p w:rsidR="00FD700C" w:rsidRPr="00E65FBA" w:rsidRDefault="0016010F">
      <w:pPr>
        <w:ind w:left="567" w:firstLine="0"/>
        <w:jc w:val="center"/>
      </w:pPr>
      <w:bookmarkStart w:id="1" w:name="Author_1"/>
      <w:r w:rsidRPr="00E65FBA">
        <w:t>Senthil Kumar M</w:t>
      </w:r>
      <w:r w:rsidRPr="00575423">
        <w:rPr>
          <w:vertAlign w:val="superscript"/>
        </w:rPr>
        <w:t>1</w:t>
      </w:r>
      <w:r w:rsidRPr="00E65FBA">
        <w:rPr>
          <w:vertAlign w:val="superscript"/>
        </w:rPr>
        <w:t>a</w:t>
      </w:r>
      <w:r w:rsidRPr="00E65FBA">
        <w:t xml:space="preserve">, </w:t>
      </w:r>
      <w:bookmarkEnd w:id="1"/>
      <w:r w:rsidRPr="00E65FBA">
        <w:t>Vijayanandh R</w:t>
      </w:r>
      <w:r w:rsidRPr="00575423">
        <w:rPr>
          <w:vertAlign w:val="superscript"/>
        </w:rPr>
        <w:t>2</w:t>
      </w:r>
      <w:r w:rsidRPr="00E65FBA">
        <w:rPr>
          <w:vertAlign w:val="superscript"/>
        </w:rPr>
        <w:t xml:space="preserve"> a,*</w:t>
      </w:r>
      <w:r w:rsidRPr="00E65FBA">
        <w:t>, Balaji S</w:t>
      </w:r>
      <w:r w:rsidRPr="00575423">
        <w:rPr>
          <w:vertAlign w:val="superscript"/>
        </w:rPr>
        <w:t>3</w:t>
      </w:r>
      <w:r w:rsidRPr="00E65FBA">
        <w:rPr>
          <w:vertAlign w:val="superscript"/>
        </w:rPr>
        <w:t xml:space="preserve"> a</w:t>
      </w:r>
      <w:r w:rsidRPr="00E65FBA">
        <w:t>, Ramesh M</w:t>
      </w:r>
      <w:r w:rsidRPr="00575423">
        <w:rPr>
          <w:vertAlign w:val="superscript"/>
        </w:rPr>
        <w:t>4</w:t>
      </w:r>
      <w:r w:rsidRPr="00E65FBA">
        <w:rPr>
          <w:vertAlign w:val="superscript"/>
        </w:rPr>
        <w:t xml:space="preserve"> a</w:t>
      </w:r>
      <w:r w:rsidRPr="00E65FBA">
        <w:t>, Naveen Kumar R</w:t>
      </w:r>
      <w:r w:rsidRPr="00575423">
        <w:rPr>
          <w:vertAlign w:val="superscript"/>
        </w:rPr>
        <w:t>5</w:t>
      </w:r>
      <w:r w:rsidRPr="00E65FBA">
        <w:rPr>
          <w:vertAlign w:val="superscript"/>
        </w:rPr>
        <w:t xml:space="preserve"> a</w:t>
      </w:r>
      <w:r w:rsidRPr="00E65FBA">
        <w:t>, Raj Kumar G</w:t>
      </w:r>
      <w:r w:rsidRPr="00575423">
        <w:rPr>
          <w:vertAlign w:val="superscript"/>
        </w:rPr>
        <w:t>6</w:t>
      </w:r>
      <w:r w:rsidRPr="00E65FBA">
        <w:rPr>
          <w:vertAlign w:val="superscript"/>
        </w:rPr>
        <w:t xml:space="preserve"> a</w:t>
      </w:r>
    </w:p>
    <w:p w:rsidR="00FD700C" w:rsidRPr="00E65FBA" w:rsidRDefault="0016010F">
      <w:pPr>
        <w:ind w:left="567" w:firstLine="0"/>
        <w:jc w:val="center"/>
        <w:rPr>
          <w:rFonts w:eastAsia="DFKai-SB"/>
          <w:i/>
          <w:sz w:val="20"/>
        </w:rPr>
      </w:pPr>
      <w:r w:rsidRPr="00E65FBA">
        <w:rPr>
          <w:rFonts w:eastAsia="DFKai-SB"/>
          <w:i/>
          <w:sz w:val="20"/>
          <w:vertAlign w:val="superscript"/>
        </w:rPr>
        <w:t>a</w:t>
      </w:r>
      <w:r w:rsidRPr="00E65FBA">
        <w:rPr>
          <w:rFonts w:eastAsia="DFKai-SB"/>
          <w:i/>
          <w:sz w:val="20"/>
        </w:rPr>
        <w:t>Department of Aeronautical Engineering, Kumaraguru College of Technology, Coimbatore, Tamil Nadu, India</w:t>
      </w:r>
    </w:p>
    <w:p w:rsidR="00FD700C" w:rsidRPr="00E65FBA" w:rsidRDefault="00FD700C">
      <w:pPr>
        <w:ind w:left="567" w:firstLine="0"/>
        <w:jc w:val="center"/>
        <w:rPr>
          <w:rFonts w:eastAsia="DFKai-SB"/>
          <w:sz w:val="20"/>
        </w:rPr>
      </w:pPr>
    </w:p>
    <w:p w:rsidR="00FD700C" w:rsidRPr="00E65FBA" w:rsidRDefault="0016010F">
      <w:pPr>
        <w:ind w:left="567" w:firstLine="0"/>
        <w:jc w:val="center"/>
        <w:rPr>
          <w:rFonts w:eastAsia="PMingLiU"/>
          <w:sz w:val="20"/>
        </w:rPr>
      </w:pPr>
      <w:r w:rsidRPr="00E65FBA">
        <w:rPr>
          <w:rFonts w:eastAsia="PMingLiU"/>
          <w:sz w:val="20"/>
        </w:rPr>
        <w:t xml:space="preserve">*Corresponding author Email: </w:t>
      </w:r>
      <w:hyperlink r:id="rId8" w:history="1">
        <w:r w:rsidRPr="00E65FBA">
          <w:rPr>
            <w:rStyle w:val="Hyperlink"/>
            <w:rFonts w:eastAsia="PMingLiU"/>
            <w:color w:val="auto"/>
            <w:sz w:val="20"/>
          </w:rPr>
          <w:t>vijayanandh.raja@gmail.com</w:t>
        </w:r>
      </w:hyperlink>
    </w:p>
    <w:p w:rsidR="00FD700C" w:rsidRPr="00E65FBA" w:rsidRDefault="00FD700C">
      <w:pPr>
        <w:ind w:left="567" w:firstLine="0"/>
        <w:contextualSpacing/>
        <w:rPr>
          <w:sz w:val="22"/>
          <w:szCs w:val="22"/>
        </w:rPr>
      </w:pPr>
    </w:p>
    <w:p w:rsidR="00FD700C" w:rsidRPr="00E65FBA" w:rsidRDefault="0016010F">
      <w:pPr>
        <w:ind w:right="-25" w:firstLine="0"/>
        <w:rPr>
          <w:szCs w:val="24"/>
        </w:rPr>
      </w:pPr>
      <w:r w:rsidRPr="00E65FBA">
        <w:rPr>
          <w:b/>
          <w:szCs w:val="24"/>
        </w:rPr>
        <w:t>Abstract.</w:t>
      </w:r>
      <w:r w:rsidR="006B2DDB">
        <w:rPr>
          <w:b/>
          <w:szCs w:val="24"/>
        </w:rPr>
        <w:t xml:space="preserve"> </w:t>
      </w:r>
      <w:r w:rsidRPr="00E65FBA">
        <w:rPr>
          <w:szCs w:val="24"/>
        </w:rPr>
        <w:t xml:space="preserve">The aim of this paper is to reduce aerodynamic drag of an intercity bus in order to achieve lower fuel consumption through dimples implementation on the intercity bus. The importance of a </w:t>
      </w:r>
      <w:r w:rsidR="00EB0B17">
        <w:rPr>
          <w:szCs w:val="24"/>
        </w:rPr>
        <w:t xml:space="preserve">redesign is to reduce the </w:t>
      </w:r>
      <w:r w:rsidRPr="00E65FBA">
        <w:rPr>
          <w:szCs w:val="24"/>
        </w:rPr>
        <w:t xml:space="preserve">aerodynamic drag on an intercity bus, which comprised of </w:t>
      </w:r>
      <w:r w:rsidR="00612238">
        <w:rPr>
          <w:szCs w:val="24"/>
        </w:rPr>
        <w:t xml:space="preserve">70% pressure drag and on rear-side which affects 30% </w:t>
      </w:r>
      <w:r w:rsidRPr="00E65FBA">
        <w:rPr>
          <w:szCs w:val="24"/>
        </w:rPr>
        <w:t xml:space="preserve">induced drag by vortex. </w:t>
      </w:r>
      <w:r w:rsidR="00711430" w:rsidRPr="00E65FBA">
        <w:rPr>
          <w:szCs w:val="24"/>
        </w:rPr>
        <w:t>Scaled</w:t>
      </w:r>
      <w:r w:rsidRPr="00E65FBA">
        <w:rPr>
          <w:szCs w:val="24"/>
        </w:rPr>
        <w:t xml:space="preserve"> down bus models (with and without dimples) are tested </w:t>
      </w:r>
      <w:r w:rsidR="00544036">
        <w:rPr>
          <w:szCs w:val="24"/>
        </w:rPr>
        <w:t xml:space="preserve">in a subsonic </w:t>
      </w:r>
      <w:r w:rsidRPr="00E65FBA">
        <w:rPr>
          <w:szCs w:val="24"/>
        </w:rPr>
        <w:t xml:space="preserve">wind tunnel. Also, numerical simulation for both cases are completed in which the design of a bus is modelled by CATIA and the pre and post processing works are carried out </w:t>
      </w:r>
      <w:r w:rsidR="00A34A14">
        <w:rPr>
          <w:szCs w:val="24"/>
        </w:rPr>
        <w:t xml:space="preserve">in </w:t>
      </w:r>
      <w:r w:rsidRPr="00E65FBA">
        <w:rPr>
          <w:szCs w:val="24"/>
        </w:rPr>
        <w:t xml:space="preserve">ANSYS Workbench 16.2. </w:t>
      </w:r>
      <w:r w:rsidR="00480A99">
        <w:rPr>
          <w:szCs w:val="24"/>
        </w:rPr>
        <w:t xml:space="preserve">Drag forces are validated, which confirmed dimples </w:t>
      </w:r>
      <w:r w:rsidRPr="00E65FBA">
        <w:rPr>
          <w:szCs w:val="24"/>
        </w:rPr>
        <w:t>plays vital role in the intercity bus’s lower fuel co</w:t>
      </w:r>
      <w:r w:rsidR="00480A99">
        <w:rPr>
          <w:szCs w:val="24"/>
        </w:rPr>
        <w:t xml:space="preserve">nsumption, when it travels </w:t>
      </w:r>
      <w:r w:rsidRPr="00E65FBA">
        <w:rPr>
          <w:szCs w:val="24"/>
        </w:rPr>
        <w:t xml:space="preserve">above 60 km/hr. </w:t>
      </w:r>
    </w:p>
    <w:p w:rsidR="00FD700C" w:rsidRPr="00E65FBA" w:rsidRDefault="00FD700C">
      <w:pPr>
        <w:ind w:firstLine="0"/>
        <w:contextualSpacing/>
        <w:rPr>
          <w:sz w:val="22"/>
          <w:szCs w:val="22"/>
        </w:rPr>
      </w:pPr>
    </w:p>
    <w:p w:rsidR="00FD700C" w:rsidRDefault="0016010F">
      <w:pPr>
        <w:ind w:firstLine="0"/>
        <w:rPr>
          <w:szCs w:val="24"/>
        </w:rPr>
      </w:pPr>
      <w:r w:rsidRPr="00E65FBA">
        <w:rPr>
          <w:b/>
          <w:i/>
          <w:sz w:val="20"/>
        </w:rPr>
        <w:t>Keywords</w:t>
      </w:r>
      <w:r w:rsidRPr="00E65FBA">
        <w:rPr>
          <w:b/>
          <w:bCs/>
          <w:sz w:val="22"/>
          <w:szCs w:val="22"/>
        </w:rPr>
        <w:t xml:space="preserve">: </w:t>
      </w:r>
      <w:r w:rsidRPr="00E65FBA">
        <w:rPr>
          <w:szCs w:val="24"/>
        </w:rPr>
        <w:t xml:space="preserve">Drag, Dimple, </w:t>
      </w:r>
      <w:r w:rsidR="00922632">
        <w:rPr>
          <w:szCs w:val="24"/>
        </w:rPr>
        <w:t xml:space="preserve">Fuel consumption, </w:t>
      </w:r>
      <w:r w:rsidR="00DC4476">
        <w:rPr>
          <w:szCs w:val="24"/>
        </w:rPr>
        <w:t>intercity</w:t>
      </w:r>
      <w:r w:rsidR="00922632">
        <w:rPr>
          <w:szCs w:val="24"/>
        </w:rPr>
        <w:t xml:space="preserve"> bus</w:t>
      </w:r>
    </w:p>
    <w:p w:rsidR="00451529" w:rsidRPr="00E65FBA" w:rsidRDefault="00451529">
      <w:pPr>
        <w:ind w:firstLine="0"/>
        <w:rPr>
          <w:sz w:val="22"/>
          <w:szCs w:val="22"/>
        </w:rPr>
      </w:pPr>
    </w:p>
    <w:p w:rsidR="00FD700C" w:rsidRPr="00E65FBA" w:rsidRDefault="00FD700C">
      <w:pPr>
        <w:ind w:firstLine="0"/>
        <w:rPr>
          <w:sz w:val="22"/>
          <w:szCs w:val="22"/>
        </w:rPr>
      </w:pPr>
    </w:p>
    <w:p w:rsidR="00FD700C" w:rsidRPr="00E65FBA" w:rsidRDefault="0016010F">
      <w:pPr>
        <w:pStyle w:val="ListParagraph"/>
        <w:numPr>
          <w:ilvl w:val="0"/>
          <w:numId w:val="12"/>
        </w:numPr>
        <w:ind w:left="1080" w:firstLine="0"/>
        <w:mirrorIndents/>
        <w:rPr>
          <w:b/>
          <w:szCs w:val="24"/>
        </w:rPr>
      </w:pPr>
      <w:bookmarkStart w:id="2" w:name="_Ref473037328"/>
      <w:r w:rsidRPr="00E65FBA">
        <w:rPr>
          <w:b/>
          <w:szCs w:val="24"/>
        </w:rPr>
        <w:t>I</w:t>
      </w:r>
      <w:bookmarkEnd w:id="2"/>
      <w:r w:rsidRPr="00E65FBA">
        <w:rPr>
          <w:b/>
          <w:szCs w:val="24"/>
        </w:rPr>
        <w:t>NTRODUCTION</w:t>
      </w:r>
    </w:p>
    <w:p w:rsidR="00FD700C" w:rsidRPr="00E65FBA" w:rsidRDefault="0016010F">
      <w:pPr>
        <w:ind w:firstLine="0"/>
        <w:contextualSpacing/>
        <w:mirrorIndents/>
        <w:rPr>
          <w:szCs w:val="24"/>
        </w:rPr>
      </w:pPr>
      <w:r w:rsidRPr="00E65FBA">
        <w:rPr>
          <w:szCs w:val="24"/>
          <w:lang w:val="en-US"/>
        </w:rPr>
        <w:t>Publ</w:t>
      </w:r>
      <w:r w:rsidR="003E20EA">
        <w:rPr>
          <w:szCs w:val="24"/>
          <w:lang w:val="en-US"/>
        </w:rPr>
        <w:t>ic transport s</w:t>
      </w:r>
      <w:r w:rsidRPr="00E65FBA">
        <w:rPr>
          <w:szCs w:val="24"/>
          <w:lang w:val="en-US"/>
        </w:rPr>
        <w:t>ector are the most important form of urban and rural passenger transpo</w:t>
      </w:r>
      <w:r w:rsidR="00F340E2">
        <w:rPr>
          <w:szCs w:val="24"/>
          <w:lang w:val="en-US"/>
        </w:rPr>
        <w:t>rt around the world. Bus-based public t</w:t>
      </w:r>
      <w:r w:rsidRPr="00E65FBA">
        <w:rPr>
          <w:szCs w:val="24"/>
          <w:lang w:val="en-US"/>
        </w:rPr>
        <w:t xml:space="preserve">ransport, which is typically not a profit-making business but </w:t>
      </w:r>
      <w:proofErr w:type="gramStart"/>
      <w:r w:rsidR="00982B0F" w:rsidRPr="00E65FBA">
        <w:rPr>
          <w:szCs w:val="24"/>
          <w:lang w:val="en-US"/>
        </w:rPr>
        <w:t>it</w:t>
      </w:r>
      <w:proofErr w:type="gramEnd"/>
      <w:r w:rsidRPr="00E65FBA">
        <w:rPr>
          <w:szCs w:val="24"/>
          <w:lang w:val="en-US"/>
        </w:rPr>
        <w:t xml:space="preserve"> depends solely on revenue earned from ticket sales. Increase in population, shifting mobility patterns and a greater focus on environmental issues are changing the face of public transport. Buses and coaches account for 55 percent of public transport in Europe, over 45 percent of all passenger transport in Turkey, and 751 million passenger trips annually in the USA. More than 21 million people wor</w:t>
      </w:r>
      <w:r w:rsidR="00745670">
        <w:rPr>
          <w:szCs w:val="24"/>
          <w:lang w:val="en-US"/>
        </w:rPr>
        <w:t>k directly in public transport s</w:t>
      </w:r>
      <w:r w:rsidRPr="00E65FBA">
        <w:rPr>
          <w:szCs w:val="24"/>
          <w:lang w:val="en-US"/>
        </w:rPr>
        <w:t>ector in China. In India, there are 1</w:t>
      </w:r>
      <w:proofErr w:type="gramStart"/>
      <w:r w:rsidR="00982B0F">
        <w:rPr>
          <w:szCs w:val="24"/>
          <w:lang w:val="en-US"/>
        </w:rPr>
        <w:t>,</w:t>
      </w:r>
      <w:r w:rsidR="00982B0F" w:rsidRPr="00E65FBA">
        <w:rPr>
          <w:szCs w:val="24"/>
          <w:lang w:val="en-US"/>
        </w:rPr>
        <w:t>70,000</w:t>
      </w:r>
      <w:proofErr w:type="gramEnd"/>
      <w:r w:rsidRPr="00E65FBA">
        <w:rPr>
          <w:szCs w:val="24"/>
          <w:lang w:val="en-US"/>
        </w:rPr>
        <w:t xml:space="preserve"> buses carrying roughly 70 million people per day. Most bus agencies </w:t>
      </w:r>
      <w:r w:rsidR="00982B0F" w:rsidRPr="00E65FBA">
        <w:rPr>
          <w:szCs w:val="24"/>
          <w:lang w:val="en-US"/>
        </w:rPr>
        <w:t>strive</w:t>
      </w:r>
      <w:r w:rsidRPr="00E65FBA">
        <w:rPr>
          <w:szCs w:val="24"/>
          <w:lang w:val="en-US"/>
        </w:rPr>
        <w:t xml:space="preserve"> to meet operational costs in other ways, and fuel economy has been recognized as a significant strategy that contributes towa</w:t>
      </w:r>
      <w:r w:rsidR="002B6F97">
        <w:rPr>
          <w:szCs w:val="24"/>
          <w:lang w:val="en-US"/>
        </w:rPr>
        <w:t xml:space="preserve">rds operational efficiency. </w:t>
      </w:r>
      <w:r w:rsidR="002B6F97" w:rsidRPr="00E65FBA">
        <w:rPr>
          <w:szCs w:val="24"/>
          <w:lang w:val="en-US"/>
        </w:rPr>
        <w:t>It</w:t>
      </w:r>
      <w:r w:rsidRPr="00E65FBA">
        <w:rPr>
          <w:szCs w:val="24"/>
          <w:lang w:val="en-US"/>
        </w:rPr>
        <w:t xml:space="preserve"> leads to saves the corporation, which closes to 9 percent of the total cost of operation. It also has </w:t>
      </w:r>
      <w:r w:rsidR="00982B0F" w:rsidRPr="00E65FBA">
        <w:rPr>
          <w:szCs w:val="24"/>
          <w:lang w:val="en-US"/>
        </w:rPr>
        <w:t>positive implications</w:t>
      </w:r>
      <w:r w:rsidRPr="00E65FBA">
        <w:rPr>
          <w:szCs w:val="24"/>
          <w:lang w:val="en-US"/>
        </w:rPr>
        <w:t xml:space="preserve"> on the environment due to </w:t>
      </w:r>
      <w:r w:rsidR="00982B0F" w:rsidRPr="00E65FBA">
        <w:rPr>
          <w:szCs w:val="24"/>
          <w:lang w:val="en-US"/>
        </w:rPr>
        <w:t>its</w:t>
      </w:r>
      <w:r w:rsidRPr="00E65FBA">
        <w:rPr>
          <w:szCs w:val="24"/>
          <w:lang w:val="en-US"/>
        </w:rPr>
        <w:t xml:space="preserve"> reduction in usage of fuel. The</w:t>
      </w:r>
      <w:r w:rsidRPr="00E65FBA">
        <w:rPr>
          <w:szCs w:val="24"/>
        </w:rPr>
        <w:t xml:space="preserve"> amount of fuel used to push a heavy vehicle through the air increases rapidly with speed. Improve engine efficiency, reduce auxiliary loa</w:t>
      </w:r>
      <w:r w:rsidR="002B6F97">
        <w:rPr>
          <w:szCs w:val="24"/>
        </w:rPr>
        <w:t>ds, reduce rolling resistance, reduce vehicle weight, i</w:t>
      </w:r>
      <w:r w:rsidRPr="00E65FBA">
        <w:rPr>
          <w:szCs w:val="24"/>
        </w:rPr>
        <w:t>mprove vehicle and trailer aerodynamics, optimize driver behaviour, improve transmission and driven efficiency are the opportunities to reduce fuel consumption of heavy</w:t>
      </w:r>
      <w:r w:rsidR="0008581B">
        <w:rPr>
          <w:szCs w:val="24"/>
        </w:rPr>
        <w:t xml:space="preserve"> vehicles, in which aerodynamic drag</w:t>
      </w:r>
      <w:r w:rsidRPr="00E65FBA">
        <w:rPr>
          <w:szCs w:val="24"/>
        </w:rPr>
        <w:t xml:space="preserve"> plays vital role. 10 percentage </w:t>
      </w:r>
      <w:r w:rsidR="00125ADF">
        <w:rPr>
          <w:szCs w:val="24"/>
        </w:rPr>
        <w:t xml:space="preserve">of </w:t>
      </w:r>
      <w:r w:rsidRPr="00E65FBA">
        <w:rPr>
          <w:szCs w:val="24"/>
        </w:rPr>
        <w:t>fuel saving is achieved with the help of aerodynamics modification compared to all other techniques.</w:t>
      </w:r>
      <w:r w:rsidR="00982B0F">
        <w:rPr>
          <w:szCs w:val="24"/>
        </w:rPr>
        <w:t xml:space="preserve"> </w:t>
      </w:r>
      <w:r w:rsidRPr="00E65FBA">
        <w:rPr>
          <w:szCs w:val="24"/>
          <w:lang w:val="en-US"/>
        </w:rPr>
        <w:t xml:space="preserve">But the problem is aerodynamic </w:t>
      </w:r>
      <w:r w:rsidR="00982B0F">
        <w:rPr>
          <w:szCs w:val="24"/>
          <w:lang w:val="en-US"/>
        </w:rPr>
        <w:t xml:space="preserve">conditions </w:t>
      </w:r>
      <w:r w:rsidRPr="00E65FBA">
        <w:rPr>
          <w:szCs w:val="24"/>
          <w:lang w:val="en-US"/>
        </w:rPr>
        <w:t>cannot be suitable for all operating condition. For example, if a vehicle with aerodynamic devices operates at the rate of 50 km/hr</w:t>
      </w:r>
      <w:r w:rsidR="007C6992">
        <w:rPr>
          <w:szCs w:val="24"/>
          <w:lang w:val="en-US"/>
        </w:rPr>
        <w:t xml:space="preserve"> </w:t>
      </w:r>
      <w:r w:rsidRPr="00E65FBA">
        <w:rPr>
          <w:szCs w:val="24"/>
          <w:lang w:val="en-US"/>
        </w:rPr>
        <w:t>in speed zone will typically improve the fuel consumption to 1 percent.</w:t>
      </w:r>
      <w:r w:rsidR="00982B0F">
        <w:rPr>
          <w:szCs w:val="24"/>
          <w:lang w:val="en-US"/>
        </w:rPr>
        <w:t xml:space="preserve"> </w:t>
      </w:r>
      <w:r w:rsidRPr="00E65FBA">
        <w:rPr>
          <w:szCs w:val="24"/>
          <w:lang w:val="en-US"/>
        </w:rPr>
        <w:t>Simple</w:t>
      </w:r>
      <w:r w:rsidRPr="00E65FBA">
        <w:rPr>
          <w:szCs w:val="24"/>
        </w:rPr>
        <w:t xml:space="preserve"> low-cost measures you can use to improve the aerodynamics when average speeds are greater than 70</w:t>
      </w:r>
      <w:r w:rsidR="007C6992">
        <w:rPr>
          <w:szCs w:val="24"/>
        </w:rPr>
        <w:t xml:space="preserve"> </w:t>
      </w:r>
      <w:r w:rsidRPr="00E65FBA">
        <w:rPr>
          <w:szCs w:val="24"/>
        </w:rPr>
        <w:t xml:space="preserve">km/hr and achieve fuel savings up to 10%. For example, linehaul vehicles can save up to 10% or more of their fuel bill through improved aerodynamics. </w:t>
      </w:r>
      <w:r w:rsidRPr="00E65FBA">
        <w:rPr>
          <w:szCs w:val="24"/>
          <w:lang w:val="en-US"/>
        </w:rPr>
        <w:t>It also</w:t>
      </w:r>
      <w:r w:rsidRPr="00E65FBA">
        <w:rPr>
          <w:szCs w:val="24"/>
        </w:rPr>
        <w:t xml:space="preserve"> translates to 50,000 litres of fuel saved over the first million km of the life of the vehicle. For a typical heavy </w:t>
      </w:r>
      <w:r w:rsidR="00A51838" w:rsidRPr="00E65FBA">
        <w:rPr>
          <w:szCs w:val="24"/>
        </w:rPr>
        <w:t>vehicle need</w:t>
      </w:r>
      <w:r w:rsidRPr="00E65FBA">
        <w:rPr>
          <w:szCs w:val="24"/>
        </w:rPr>
        <w:t xml:space="preserve"> about 22 horsepower to overcome aerodynamic forces at 50 km/hr</w:t>
      </w:r>
      <w:r w:rsidR="006F71EC">
        <w:rPr>
          <w:szCs w:val="24"/>
        </w:rPr>
        <w:t xml:space="preserve"> </w:t>
      </w:r>
      <w:r w:rsidRPr="00E65FBA">
        <w:rPr>
          <w:szCs w:val="24"/>
          <w:lang w:val="en-US"/>
        </w:rPr>
        <w:t>with no aerodynamic device</w:t>
      </w:r>
      <w:r w:rsidRPr="00E65FBA">
        <w:rPr>
          <w:szCs w:val="24"/>
        </w:rPr>
        <w:t xml:space="preserve">. </w:t>
      </w:r>
      <w:r w:rsidRPr="00E65FBA">
        <w:rPr>
          <w:szCs w:val="24"/>
          <w:lang w:val="en-US"/>
        </w:rPr>
        <w:t>It leads to</w:t>
      </w:r>
      <w:r w:rsidRPr="00E65FBA">
        <w:rPr>
          <w:szCs w:val="24"/>
        </w:rPr>
        <w:t xml:space="preserve"> increases to 126 horsepower at 90 km/hr and over 170 horsepower at 100 km/hr. </w:t>
      </w:r>
    </w:p>
    <w:p w:rsidR="00FD700C" w:rsidRPr="00E65FBA" w:rsidRDefault="00FD700C">
      <w:pPr>
        <w:ind w:firstLine="0"/>
        <w:contextualSpacing/>
        <w:mirrorIndents/>
        <w:rPr>
          <w:szCs w:val="24"/>
        </w:rPr>
      </w:pPr>
    </w:p>
    <w:p w:rsidR="00FD700C" w:rsidRDefault="0016010F">
      <w:pPr>
        <w:pStyle w:val="ListParagraph"/>
        <w:numPr>
          <w:ilvl w:val="0"/>
          <w:numId w:val="12"/>
        </w:numPr>
        <w:ind w:left="0" w:firstLine="0"/>
        <w:mirrorIndents/>
        <w:rPr>
          <w:b/>
          <w:szCs w:val="24"/>
        </w:rPr>
      </w:pPr>
      <w:r w:rsidRPr="00E65FBA">
        <w:rPr>
          <w:b/>
          <w:szCs w:val="24"/>
        </w:rPr>
        <w:t xml:space="preserve">PROBLEM IDENTIFICATION AND SOLUTION TECHNIQUES </w:t>
      </w:r>
    </w:p>
    <w:p w:rsidR="00D324F0" w:rsidRPr="00E65FBA" w:rsidRDefault="00D324F0" w:rsidP="00D324F0">
      <w:pPr>
        <w:pStyle w:val="ListParagraph"/>
        <w:ind w:left="0" w:firstLine="0"/>
        <w:mirrorIndents/>
        <w:rPr>
          <w:b/>
          <w:szCs w:val="24"/>
        </w:rPr>
      </w:pPr>
    </w:p>
    <w:p w:rsidR="00FD700C" w:rsidRDefault="0016010F">
      <w:pPr>
        <w:ind w:firstLine="0"/>
        <w:contextualSpacing/>
        <w:mirrorIndents/>
        <w:rPr>
          <w:szCs w:val="24"/>
        </w:rPr>
      </w:pPr>
      <w:r w:rsidRPr="00E65FBA">
        <w:rPr>
          <w:szCs w:val="24"/>
        </w:rPr>
        <w:t xml:space="preserve">Ground vehicles always suffer from wind in the forms of increasing drag, reduction in stability, noise generation and side wind induced accidents. In the case of buses, rolling resistance, climbing resistance and aerodynamic drag are playing major role in their operational efficiency. The significant increase of road transport combined with the increasing environmental issues and fuel prices has renewed the interest in the aerodynamic design of an intercity bus. The profile of the intercity bus is a bluff body, which act as principal object of aerodynamic drags and is governed by the way in which bus disturbs the air stream, so apart from all other prime factors reduction aerodynamic drag, directly impact on the operational efficiency. Nowadays the importance of good aerodynamic parameters in the design of the bus is being increasingly recognized. Especially for a high-speed coach, it has been played very important role in a long-distance transportation system connecting city-to-city and state-to-state. In the case of low speed town buses, are not affect as much as high speed intercity buses because of its high velocity, which directly increases as square of the speed, hence reduction of aerodynamic drag is of prime importance to keep the fuel consumption at minimum. </w:t>
      </w:r>
      <w:r w:rsidRPr="00E65FBA">
        <w:rPr>
          <w:szCs w:val="24"/>
          <w:lang w:val="en-US"/>
        </w:rPr>
        <w:t>In order to achieve low fuel consumption and secure level, drag reducti</w:t>
      </w:r>
      <w:r w:rsidR="009E253F">
        <w:rPr>
          <w:szCs w:val="24"/>
          <w:lang w:val="en-US"/>
        </w:rPr>
        <w:t xml:space="preserve">on technique plays a vital role so </w:t>
      </w:r>
      <w:r w:rsidRPr="00E65FBA">
        <w:rPr>
          <w:szCs w:val="24"/>
        </w:rPr>
        <w:t>this paper suggests that existing bus model modified with dimples in the flow separation regions is the key to reducing the drag.</w:t>
      </w:r>
      <w:r w:rsidR="009E253F">
        <w:rPr>
          <w:szCs w:val="24"/>
        </w:rPr>
        <w:t xml:space="preserve"> </w:t>
      </w:r>
      <w:r w:rsidRPr="00E65FBA">
        <w:rPr>
          <w:szCs w:val="24"/>
        </w:rPr>
        <w:t>By creating dimples on the front and rear side of the intercity bus, it is found that the drag is reduced, as the drag is reduced the fuel consumed per kilometre is reduced</w:t>
      </w:r>
      <w:r w:rsidR="00D336C7">
        <w:rPr>
          <w:szCs w:val="24"/>
        </w:rPr>
        <w:t xml:space="preserve">. </w:t>
      </w:r>
      <w:r w:rsidRPr="00E65FBA">
        <w:rPr>
          <w:szCs w:val="24"/>
        </w:rPr>
        <w:t>In general, drag reduction methodologies are lies on the modification of shape without consider the driver stress free environment. This existing reduction methodology does not provide sufficient reduction on the opposing forces in the ground vehicles. The dimple creation is an advanced solution instead of shape angle reduction at the back and front</w:t>
      </w:r>
      <w:r w:rsidR="008A1DA3">
        <w:rPr>
          <w:szCs w:val="24"/>
        </w:rPr>
        <w:t xml:space="preserve"> of the </w:t>
      </w:r>
      <w:r w:rsidRPr="00E65FBA">
        <w:rPr>
          <w:szCs w:val="24"/>
        </w:rPr>
        <w:t>bus. Also the dimple creation methodology has capable to provide efficient flow behaviour around the bus.</w:t>
      </w:r>
      <w:r w:rsidR="007558F4">
        <w:rPr>
          <w:szCs w:val="24"/>
        </w:rPr>
        <w:t xml:space="preserve"> </w:t>
      </w:r>
      <w:r w:rsidR="00ED4383">
        <w:rPr>
          <w:szCs w:val="24"/>
        </w:rPr>
        <w:t>In</w:t>
      </w:r>
      <w:r w:rsidR="008C256D">
        <w:rPr>
          <w:szCs w:val="24"/>
        </w:rPr>
        <w:t xml:space="preserve"> this paper</w:t>
      </w:r>
      <w:r w:rsidR="00ED4383">
        <w:rPr>
          <w:szCs w:val="24"/>
        </w:rPr>
        <w:t xml:space="preserve">, </w:t>
      </w:r>
      <w:r w:rsidR="008C256D">
        <w:rPr>
          <w:szCs w:val="24"/>
        </w:rPr>
        <w:t>C</w:t>
      </w:r>
      <w:r w:rsidR="00ED4383">
        <w:rPr>
          <w:szCs w:val="24"/>
        </w:rPr>
        <w:t xml:space="preserve">omputational </w:t>
      </w:r>
      <w:r w:rsidR="008C256D">
        <w:rPr>
          <w:szCs w:val="24"/>
        </w:rPr>
        <w:t>F</w:t>
      </w:r>
      <w:r w:rsidR="00ED4383">
        <w:rPr>
          <w:szCs w:val="24"/>
        </w:rPr>
        <w:t xml:space="preserve">luid </w:t>
      </w:r>
      <w:r w:rsidR="008C256D">
        <w:rPr>
          <w:szCs w:val="24"/>
        </w:rPr>
        <w:t>D</w:t>
      </w:r>
      <w:r w:rsidR="00ED4383">
        <w:rPr>
          <w:szCs w:val="24"/>
        </w:rPr>
        <w:t xml:space="preserve">ynamics and </w:t>
      </w:r>
      <w:r w:rsidR="008C256D">
        <w:rPr>
          <w:szCs w:val="24"/>
        </w:rPr>
        <w:t xml:space="preserve">wind tunnel </w:t>
      </w:r>
      <w:r w:rsidR="00ED4383">
        <w:rPr>
          <w:szCs w:val="24"/>
        </w:rPr>
        <w:t>experimentation have been attempted.</w:t>
      </w:r>
      <w:r w:rsidR="008C256D">
        <w:rPr>
          <w:szCs w:val="24"/>
        </w:rPr>
        <w:t xml:space="preserve"> </w:t>
      </w:r>
    </w:p>
    <w:p w:rsidR="00451529" w:rsidRPr="00E65FBA" w:rsidRDefault="00451529">
      <w:pPr>
        <w:ind w:firstLine="0"/>
        <w:contextualSpacing/>
        <w:mirrorIndents/>
        <w:rPr>
          <w:szCs w:val="24"/>
        </w:rPr>
      </w:pPr>
    </w:p>
    <w:p w:rsidR="00FD700C" w:rsidRPr="00E65FBA" w:rsidRDefault="00FD700C" w:rsidP="00E70922">
      <w:pPr>
        <w:pStyle w:val="PaperText"/>
        <w:ind w:firstLine="0"/>
      </w:pPr>
    </w:p>
    <w:p w:rsidR="00FD700C" w:rsidRDefault="0016010F">
      <w:pPr>
        <w:pStyle w:val="ListParagraph"/>
        <w:numPr>
          <w:ilvl w:val="0"/>
          <w:numId w:val="12"/>
        </w:numPr>
        <w:ind w:left="0" w:firstLine="0"/>
        <w:mirrorIndents/>
        <w:rPr>
          <w:b/>
          <w:szCs w:val="24"/>
        </w:rPr>
      </w:pPr>
      <w:r w:rsidRPr="00E65FBA">
        <w:rPr>
          <w:b/>
          <w:szCs w:val="24"/>
        </w:rPr>
        <w:t xml:space="preserve">RESULT AND DISCUSSION </w:t>
      </w:r>
    </w:p>
    <w:p w:rsidR="00D324F0" w:rsidRPr="00E65FBA" w:rsidRDefault="00D324F0" w:rsidP="00D324F0">
      <w:pPr>
        <w:pStyle w:val="ListParagraph"/>
        <w:ind w:left="0" w:firstLine="0"/>
        <w:mirrorIndents/>
        <w:rPr>
          <w:b/>
          <w:szCs w:val="24"/>
        </w:rPr>
      </w:pPr>
    </w:p>
    <w:p w:rsidR="00E70922" w:rsidRPr="00E65FBA" w:rsidRDefault="00E70922" w:rsidP="00E70922">
      <w:pPr>
        <w:pStyle w:val="ListParagraph"/>
        <w:ind w:left="0" w:firstLine="0"/>
        <w:mirrorIndents/>
        <w:rPr>
          <w:b/>
          <w:szCs w:val="24"/>
        </w:rPr>
      </w:pPr>
      <w:r>
        <w:rPr>
          <w:b/>
          <w:szCs w:val="24"/>
        </w:rPr>
        <w:t xml:space="preserve">3.1 </w:t>
      </w:r>
      <w:r w:rsidRPr="00E65FBA">
        <w:rPr>
          <w:b/>
          <w:szCs w:val="24"/>
        </w:rPr>
        <w:t>D</w:t>
      </w:r>
      <w:r w:rsidR="00890292">
        <w:rPr>
          <w:b/>
          <w:szCs w:val="24"/>
        </w:rPr>
        <w:t>esign of the Bus</w:t>
      </w:r>
      <w:r w:rsidRPr="00E65FBA">
        <w:rPr>
          <w:b/>
          <w:szCs w:val="24"/>
        </w:rPr>
        <w:t xml:space="preserve"> </w:t>
      </w:r>
    </w:p>
    <w:p w:rsidR="00E70922" w:rsidRDefault="00E70922" w:rsidP="00E70922">
      <w:pPr>
        <w:ind w:firstLine="0"/>
        <w:contextualSpacing/>
        <w:mirrorIndents/>
        <w:rPr>
          <w:szCs w:val="24"/>
        </w:rPr>
      </w:pPr>
      <w:r w:rsidRPr="00E65FBA">
        <w:rPr>
          <w:szCs w:val="24"/>
        </w:rPr>
        <w:t xml:space="preserve">Drag force due to pressure, plays a dominant role in intercity bus because of its large frontal surface area also has high possibility of flow separation on the front and back side of the bus due to the large wake resulting from the bluntness. Although friction drag occurs along the external surfaces of the intercity buses, particularly along its length. Hence geometry of the bus plays a vital role in order to reduce aerodynamic drag without negatively affecting the usefulness or profitability of the bus design with the help of technologies. Design of a bus is modelled by CATIA and the dimensions of the reference bus have been determined from literatures. The design parameters are height of the </w:t>
      </w:r>
      <w:r w:rsidR="004545F9">
        <w:rPr>
          <w:szCs w:val="24"/>
        </w:rPr>
        <w:t xml:space="preserve">bus – 9.5 cm, length – 36.8 cm, and </w:t>
      </w:r>
      <w:r w:rsidRPr="00E65FBA">
        <w:rPr>
          <w:szCs w:val="24"/>
        </w:rPr>
        <w:t>width – 7.5 cm.</w:t>
      </w:r>
      <w:r>
        <w:rPr>
          <w:szCs w:val="24"/>
        </w:rPr>
        <w:t xml:space="preserve"> </w:t>
      </w:r>
    </w:p>
    <w:p w:rsidR="00E70922" w:rsidRPr="00E65FBA" w:rsidRDefault="00E70922" w:rsidP="00E70922">
      <w:pPr>
        <w:ind w:firstLine="0"/>
        <w:contextualSpacing/>
        <w:mirrorIndents/>
        <w:rPr>
          <w:szCs w:val="24"/>
        </w:rPr>
      </w:pPr>
    </w:p>
    <w:p w:rsidR="00FD700C" w:rsidRPr="00E65FBA" w:rsidRDefault="00E70922">
      <w:pPr>
        <w:pStyle w:val="ListParagraph"/>
        <w:ind w:left="0" w:firstLine="0"/>
        <w:mirrorIndents/>
        <w:rPr>
          <w:b/>
          <w:szCs w:val="24"/>
        </w:rPr>
      </w:pPr>
      <w:r>
        <w:rPr>
          <w:b/>
          <w:szCs w:val="24"/>
        </w:rPr>
        <w:t xml:space="preserve">3.2 </w:t>
      </w:r>
      <w:r w:rsidR="0016010F" w:rsidRPr="00E65FBA">
        <w:rPr>
          <w:b/>
          <w:szCs w:val="24"/>
        </w:rPr>
        <w:t xml:space="preserve">Numerical </w:t>
      </w:r>
      <w:r w:rsidR="00B05923">
        <w:rPr>
          <w:b/>
          <w:szCs w:val="24"/>
        </w:rPr>
        <w:t xml:space="preserve">Simulation </w:t>
      </w:r>
      <w:r w:rsidR="0016010F" w:rsidRPr="00E65FBA">
        <w:rPr>
          <w:b/>
          <w:szCs w:val="24"/>
        </w:rPr>
        <w:t>- Without dimple’s results</w:t>
      </w:r>
    </w:p>
    <w:p w:rsidR="00D324F0" w:rsidRPr="00451529" w:rsidRDefault="0016010F">
      <w:pPr>
        <w:ind w:firstLine="0"/>
        <w:contextualSpacing/>
        <w:mirrorIndents/>
        <w:rPr>
          <w:szCs w:val="24"/>
        </w:rPr>
      </w:pPr>
      <w:r w:rsidRPr="001A5EBF">
        <w:rPr>
          <w:szCs w:val="24"/>
        </w:rPr>
        <w:t>CFD plays a vital role to predict the pressure variation and velocity distribution on the both the models, in which a perfect boundary conditions provide acceptable solution. The boundary conditions used are: pressure based solver is used, k-omega with shear-stress transport model selected as turbulence model</w:t>
      </w:r>
      <w:r w:rsidR="00982B0F" w:rsidRPr="001A5EBF">
        <w:rPr>
          <w:szCs w:val="24"/>
        </w:rPr>
        <w:t>,</w:t>
      </w:r>
      <w:r w:rsidR="009F4D42" w:rsidRPr="001A5EBF">
        <w:rPr>
          <w:szCs w:val="24"/>
        </w:rPr>
        <w:t xml:space="preserve"> </w:t>
      </w:r>
      <w:r w:rsidR="00A23CCB" w:rsidRPr="001A5EBF">
        <w:rPr>
          <w:szCs w:val="24"/>
        </w:rPr>
        <w:t xml:space="preserve">and second order numerical approaches are used for good accuracy. </w:t>
      </w:r>
      <w:r w:rsidR="009F4D42" w:rsidRPr="001A5EBF">
        <w:rPr>
          <w:szCs w:val="24"/>
        </w:rPr>
        <w:t>Figure 1</w:t>
      </w:r>
      <w:r w:rsidRPr="001A5EBF">
        <w:rPr>
          <w:szCs w:val="24"/>
        </w:rPr>
        <w:t xml:space="preserve"> implies about the drag force acted on the bus and Figure </w:t>
      </w:r>
      <w:r w:rsidR="009F4D42" w:rsidRPr="001A5EBF">
        <w:rPr>
          <w:szCs w:val="24"/>
        </w:rPr>
        <w:t>2</w:t>
      </w:r>
      <w:r w:rsidRPr="001A5EBF">
        <w:rPr>
          <w:szCs w:val="24"/>
        </w:rPr>
        <w:t xml:space="preserve"> represents the Co-efficient of drag value of the</w:t>
      </w:r>
      <w:r w:rsidR="008542D7" w:rsidRPr="001A5EBF">
        <w:rPr>
          <w:szCs w:val="24"/>
        </w:rPr>
        <w:t xml:space="preserve"> bus without dimples for the input fluid velocity of 14 m/s</w:t>
      </w:r>
      <w:r w:rsidRPr="001A5EBF">
        <w:rPr>
          <w:szCs w:val="24"/>
        </w:rPr>
        <w:t xml:space="preserve">. </w:t>
      </w:r>
      <w:r w:rsidR="0019199D" w:rsidRPr="001A5EBF">
        <w:rPr>
          <w:szCs w:val="24"/>
        </w:rPr>
        <w:t xml:space="preserve">Drag due to pressure is considered as prime evaluating parameter, but the drag dependent results ANSYS are inclusion of pressure drag and skin—friction drag. </w:t>
      </w:r>
      <w:r w:rsidR="007C5111" w:rsidRPr="001A5EBF">
        <w:rPr>
          <w:szCs w:val="24"/>
        </w:rPr>
        <w:t xml:space="preserve">Figures 3 to 16 show the pressure distribution and velocity variation on the bus for the velocities </w:t>
      </w:r>
      <w:r w:rsidR="00E93A2A" w:rsidRPr="001A5EBF">
        <w:rPr>
          <w:szCs w:val="24"/>
        </w:rPr>
        <w:t xml:space="preserve">varies </w:t>
      </w:r>
      <w:r w:rsidR="007C5111" w:rsidRPr="001A5EBF">
        <w:rPr>
          <w:szCs w:val="24"/>
        </w:rPr>
        <w:t xml:space="preserve">from 14 m/s, 17 m/s, 20 m/s, 22 m/s, 25 m/s, 28 m/s and 35 m/s respectively.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40"/>
        <w:gridCol w:w="4590"/>
      </w:tblGrid>
      <w:tr w:rsidR="00FD700C" w:rsidRPr="00E65FBA">
        <w:tc>
          <w:tcPr>
            <w:tcW w:w="9630" w:type="dxa"/>
            <w:gridSpan w:val="2"/>
            <w:hideMark/>
          </w:tcPr>
          <w:p w:rsidR="00FD700C" w:rsidRPr="00BF39D9" w:rsidRDefault="0016010F">
            <w:pPr>
              <w:pStyle w:val="PaperHeadingOne"/>
              <w:spacing w:before="0" w:after="0"/>
              <w:rPr>
                <w:rFonts w:ascii="Times New Roman" w:hAnsi="Times New Roman" w:cs="Times New Roman"/>
                <w:caps w:val="0"/>
                <w:sz w:val="24"/>
                <w:szCs w:val="24"/>
              </w:rPr>
            </w:pPr>
            <w:r w:rsidRPr="00BF39D9">
              <w:rPr>
                <w:rFonts w:ascii="Times New Roman" w:hAnsi="Times New Roman" w:cs="Times New Roman"/>
                <w:caps w:val="0"/>
                <w:sz w:val="24"/>
                <w:szCs w:val="24"/>
              </w:rPr>
              <w:lastRenderedPageBreak/>
              <w:t xml:space="preserve">14 m/s </w:t>
            </w:r>
          </w:p>
        </w:tc>
      </w:tr>
      <w:tr w:rsidR="00FD700C" w:rsidRPr="00E65FBA">
        <w:tc>
          <w:tcPr>
            <w:tcW w:w="5040" w:type="dxa"/>
            <w:hideMark/>
          </w:tcPr>
          <w:p w:rsidR="00FD700C" w:rsidRPr="00BF39D9" w:rsidRDefault="00FD700C">
            <w:pPr>
              <w:pStyle w:val="PaperHeadingOne"/>
              <w:spacing w:before="0" w:after="0"/>
              <w:rPr>
                <w:rFonts w:ascii="Times New Roman" w:hAnsi="Times New Roman" w:cs="Times New Roman"/>
                <w:caps w:val="0"/>
                <w:sz w:val="24"/>
                <w:szCs w:val="24"/>
              </w:rPr>
            </w:pPr>
          </w:p>
        </w:tc>
        <w:tc>
          <w:tcPr>
            <w:tcW w:w="4590" w:type="dxa"/>
            <w:hideMark/>
          </w:tcPr>
          <w:p w:rsidR="00FD700C" w:rsidRPr="00E65FBA" w:rsidRDefault="00FD700C">
            <w:pPr>
              <w:pStyle w:val="PaperHeadingOne"/>
              <w:spacing w:before="0" w:after="0"/>
              <w:ind w:left="-108"/>
              <w:rPr>
                <w:rFonts w:ascii="Times New Roman" w:hAnsi="Times New Roman" w:cs="Times New Roman"/>
                <w:caps w:val="0"/>
              </w:rPr>
            </w:pPr>
          </w:p>
        </w:tc>
      </w:tr>
      <w:tr w:rsidR="001370A7" w:rsidRPr="00E65FBA">
        <w:tc>
          <w:tcPr>
            <w:tcW w:w="5040" w:type="dxa"/>
            <w:hideMark/>
          </w:tcPr>
          <w:p w:rsidR="001370A7" w:rsidRPr="00E65FBA" w:rsidRDefault="001370A7" w:rsidP="00D006A2">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080109" cy="1466490"/>
                  <wp:effectExtent l="19050" t="0" r="5991" b="0"/>
                  <wp:docPr id="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5"/>
                          <pic:cNvPicPr/>
                        </pic:nvPicPr>
                        <pic:blipFill>
                          <a:blip r:embed="rId9" cstate="print"/>
                          <a:srcRect/>
                          <a:stretch/>
                        </pic:blipFill>
                        <pic:spPr>
                          <a:xfrm>
                            <a:off x="0" y="0"/>
                            <a:ext cx="3080109" cy="1466490"/>
                          </a:xfrm>
                          <a:prstGeom prst="rect">
                            <a:avLst/>
                          </a:prstGeom>
                          <a:ln>
                            <a:noFill/>
                          </a:ln>
                        </pic:spPr>
                      </pic:pic>
                    </a:graphicData>
                  </a:graphic>
                </wp:inline>
              </w:drawing>
            </w:r>
          </w:p>
        </w:tc>
        <w:tc>
          <w:tcPr>
            <w:tcW w:w="4590" w:type="dxa"/>
            <w:hideMark/>
          </w:tcPr>
          <w:p w:rsidR="001370A7" w:rsidRPr="00E65FBA" w:rsidRDefault="001370A7" w:rsidP="00D006A2">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60801" cy="1467293"/>
                  <wp:effectExtent l="1905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
                          <pic:cNvPicPr/>
                        </pic:nvPicPr>
                        <pic:blipFill>
                          <a:blip r:embed="rId10" cstate="print"/>
                          <a:srcRect b="12996"/>
                          <a:stretch/>
                        </pic:blipFill>
                        <pic:spPr>
                          <a:xfrm>
                            <a:off x="0" y="0"/>
                            <a:ext cx="2860801" cy="1467293"/>
                          </a:xfrm>
                          <a:prstGeom prst="rect">
                            <a:avLst/>
                          </a:prstGeom>
                          <a:ln>
                            <a:noFill/>
                          </a:ln>
                        </pic:spPr>
                      </pic:pic>
                    </a:graphicData>
                  </a:graphic>
                </wp:inline>
              </w:drawing>
            </w:r>
          </w:p>
        </w:tc>
      </w:tr>
      <w:tr w:rsidR="001370A7" w:rsidRPr="00E65FBA">
        <w:tc>
          <w:tcPr>
            <w:tcW w:w="5040" w:type="dxa"/>
            <w:hideMark/>
          </w:tcPr>
          <w:p w:rsidR="001370A7" w:rsidRPr="00E65FBA" w:rsidRDefault="001370A7" w:rsidP="00D006A2">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Drag force</w:t>
            </w:r>
          </w:p>
        </w:tc>
        <w:tc>
          <w:tcPr>
            <w:tcW w:w="4590" w:type="dxa"/>
            <w:hideMark/>
          </w:tcPr>
          <w:p w:rsidR="001370A7" w:rsidRPr="00E65FBA" w:rsidRDefault="001370A7" w:rsidP="00D006A2">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Co-efficient of Drag value</w:t>
            </w:r>
          </w:p>
        </w:tc>
      </w:tr>
      <w:tr w:rsidR="001370A7" w:rsidRPr="00E65FBA">
        <w:tc>
          <w:tcPr>
            <w:tcW w:w="5040" w:type="dxa"/>
            <w:hideMark/>
          </w:tcPr>
          <w:p w:rsidR="001370A7" w:rsidRPr="00E65FBA" w:rsidRDefault="001370A7" w:rsidP="00D006A2">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182932" cy="1508166"/>
                  <wp:effectExtent l="1905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srcRect/>
                          <a:stretch/>
                        </pic:blipFill>
                        <pic:spPr>
                          <a:xfrm>
                            <a:off x="0" y="0"/>
                            <a:ext cx="3195845" cy="1514284"/>
                          </a:xfrm>
                          <a:prstGeom prst="rect">
                            <a:avLst/>
                          </a:prstGeom>
                          <a:ln>
                            <a:noFill/>
                          </a:ln>
                        </pic:spPr>
                      </pic:pic>
                    </a:graphicData>
                  </a:graphic>
                </wp:inline>
              </w:drawing>
            </w:r>
          </w:p>
        </w:tc>
        <w:tc>
          <w:tcPr>
            <w:tcW w:w="4590" w:type="dxa"/>
            <w:hideMark/>
          </w:tcPr>
          <w:p w:rsidR="001370A7" w:rsidRPr="00E65FBA" w:rsidRDefault="001370A7" w:rsidP="00D006A2">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58999" cy="1508166"/>
                  <wp:effectExtent l="1905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12" cstate="print"/>
                          <a:srcRect/>
                          <a:stretch/>
                        </pic:blipFill>
                        <pic:spPr>
                          <a:xfrm>
                            <a:off x="0" y="0"/>
                            <a:ext cx="2862173" cy="1509840"/>
                          </a:xfrm>
                          <a:prstGeom prst="rect">
                            <a:avLst/>
                          </a:prstGeom>
                          <a:ln>
                            <a:noFill/>
                          </a:ln>
                        </pic:spPr>
                      </pic:pic>
                    </a:graphicData>
                  </a:graphic>
                </wp:inline>
              </w:drawing>
            </w:r>
          </w:p>
        </w:tc>
      </w:tr>
      <w:tr w:rsidR="001370A7" w:rsidRPr="00E65FBA">
        <w:tc>
          <w:tcPr>
            <w:tcW w:w="5040" w:type="dxa"/>
            <w:hideMark/>
          </w:tcPr>
          <w:p w:rsidR="001370A7" w:rsidRPr="00E65FBA" w:rsidRDefault="001370A7" w:rsidP="00D006A2">
            <w:pPr>
              <w:pStyle w:val="PaperHeadingOne"/>
              <w:numPr>
                <w:ilvl w:val="0"/>
                <w:numId w:val="22"/>
              </w:numPr>
              <w:spacing w:before="0" w:after="0"/>
              <w:jc w:val="center"/>
              <w:rPr>
                <w:b w:val="0"/>
                <w:caps w:val="0"/>
                <w:sz w:val="24"/>
                <w:szCs w:val="24"/>
              </w:rPr>
            </w:pPr>
            <w:r w:rsidRPr="00E65FBA">
              <w:rPr>
                <w:b w:val="0"/>
                <w:caps w:val="0"/>
                <w:sz w:val="24"/>
                <w:szCs w:val="24"/>
              </w:rPr>
              <w:t>Velocity Plot</w:t>
            </w:r>
          </w:p>
        </w:tc>
        <w:tc>
          <w:tcPr>
            <w:tcW w:w="4590" w:type="dxa"/>
            <w:hideMark/>
          </w:tcPr>
          <w:p w:rsidR="001370A7" w:rsidRPr="00E65FBA" w:rsidRDefault="001370A7" w:rsidP="00D006A2">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Pressure plot</w:t>
            </w:r>
          </w:p>
        </w:tc>
      </w:tr>
      <w:tr w:rsidR="00FD700C" w:rsidRPr="00E65FBA">
        <w:tc>
          <w:tcPr>
            <w:tcW w:w="9630" w:type="dxa"/>
            <w:gridSpan w:val="2"/>
            <w:hideMark/>
          </w:tcPr>
          <w:p w:rsidR="00FD700C" w:rsidRPr="00E65FBA" w:rsidRDefault="0016010F">
            <w:pPr>
              <w:pStyle w:val="PaperHeadingOne"/>
              <w:spacing w:before="0" w:after="0"/>
              <w:rPr>
                <w:rFonts w:ascii="Times New Roman" w:hAnsi="Times New Roman" w:cs="Times New Roman"/>
                <w:caps w:val="0"/>
              </w:rPr>
            </w:pPr>
            <w:r w:rsidRPr="00BF39D9">
              <w:rPr>
                <w:rFonts w:ascii="Times New Roman" w:hAnsi="Times New Roman" w:cs="Times New Roman"/>
                <w:caps w:val="0"/>
                <w:sz w:val="24"/>
                <w:szCs w:val="24"/>
              </w:rPr>
              <w:t>17 m/s</w:t>
            </w:r>
            <w:r w:rsidRPr="00E65FBA">
              <w:rPr>
                <w:rFonts w:ascii="Times New Roman" w:hAnsi="Times New Roman" w:cs="Times New Roman"/>
                <w:caps w:val="0"/>
              </w:rPr>
              <w:t xml:space="preserve"> </w:t>
            </w:r>
          </w:p>
        </w:tc>
      </w:tr>
      <w:tr w:rsidR="00FD700C" w:rsidRPr="00E65FBA">
        <w:tc>
          <w:tcPr>
            <w:tcW w:w="5040"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079630" cy="1483744"/>
                  <wp:effectExtent l="19050" t="0" r="6470" b="0"/>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13" cstate="print"/>
                          <a:srcRect/>
                          <a:stretch/>
                        </pic:blipFill>
                        <pic:spPr>
                          <a:xfrm>
                            <a:off x="0" y="0"/>
                            <a:ext cx="3079630" cy="1483744"/>
                          </a:xfrm>
                          <a:prstGeom prst="rect">
                            <a:avLst/>
                          </a:prstGeom>
                          <a:ln>
                            <a:noFill/>
                          </a:ln>
                        </pic:spPr>
                      </pic:pic>
                    </a:graphicData>
                  </a:graphic>
                </wp:inline>
              </w:drawing>
            </w:r>
          </w:p>
        </w:tc>
        <w:tc>
          <w:tcPr>
            <w:tcW w:w="4590"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88052" cy="1483743"/>
                  <wp:effectExtent l="19050" t="0" r="7548" b="0"/>
                  <wp:docPr id="103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8"/>
                          <pic:cNvPicPr/>
                        </pic:nvPicPr>
                        <pic:blipFill>
                          <a:blip r:embed="rId14" cstate="print"/>
                          <a:srcRect/>
                          <a:stretch/>
                        </pic:blipFill>
                        <pic:spPr>
                          <a:xfrm>
                            <a:off x="0" y="0"/>
                            <a:ext cx="2888052" cy="1483743"/>
                          </a:xfrm>
                          <a:prstGeom prst="rect">
                            <a:avLst/>
                          </a:prstGeom>
                          <a:ln>
                            <a:noFill/>
                          </a:ln>
                        </pic:spPr>
                      </pic:pic>
                    </a:graphicData>
                  </a:graphic>
                </wp:inline>
              </w:drawing>
            </w:r>
          </w:p>
        </w:tc>
      </w:tr>
      <w:tr w:rsidR="00FD700C" w:rsidRPr="00E65FBA">
        <w:trPr>
          <w:trHeight w:val="251"/>
        </w:trPr>
        <w:tc>
          <w:tcPr>
            <w:tcW w:w="504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Velocity Plot</w:t>
            </w:r>
          </w:p>
        </w:tc>
        <w:tc>
          <w:tcPr>
            <w:tcW w:w="459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Pressure plot</w:t>
            </w:r>
          </w:p>
        </w:tc>
      </w:tr>
      <w:tr w:rsidR="00FD700C" w:rsidRPr="00E65FBA">
        <w:tc>
          <w:tcPr>
            <w:tcW w:w="9630" w:type="dxa"/>
            <w:gridSpan w:val="2"/>
            <w:hideMark/>
          </w:tcPr>
          <w:p w:rsidR="00FD700C" w:rsidRPr="00E65FBA" w:rsidRDefault="0016010F">
            <w:pPr>
              <w:pStyle w:val="PaperHeadingOne"/>
              <w:spacing w:before="0" w:after="0"/>
              <w:rPr>
                <w:rFonts w:ascii="Times New Roman" w:hAnsi="Times New Roman" w:cs="Times New Roman"/>
                <w:caps w:val="0"/>
              </w:rPr>
            </w:pPr>
            <w:r w:rsidRPr="00BF39D9">
              <w:rPr>
                <w:rFonts w:ascii="Times New Roman" w:hAnsi="Times New Roman" w:cs="Times New Roman"/>
                <w:caps w:val="0"/>
                <w:sz w:val="24"/>
                <w:szCs w:val="24"/>
              </w:rPr>
              <w:t>20 m/s</w:t>
            </w:r>
          </w:p>
        </w:tc>
      </w:tr>
      <w:tr w:rsidR="00FD700C" w:rsidRPr="00E65FBA">
        <w:tc>
          <w:tcPr>
            <w:tcW w:w="5040"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079630" cy="1483743"/>
                  <wp:effectExtent l="19050" t="0" r="6470" b="0"/>
                  <wp:docPr id="103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3"/>
                          <pic:cNvPicPr/>
                        </pic:nvPicPr>
                        <pic:blipFill>
                          <a:blip r:embed="rId15" cstate="print"/>
                          <a:srcRect/>
                          <a:stretch/>
                        </pic:blipFill>
                        <pic:spPr>
                          <a:xfrm>
                            <a:off x="0" y="0"/>
                            <a:ext cx="3079630" cy="1483743"/>
                          </a:xfrm>
                          <a:prstGeom prst="rect">
                            <a:avLst/>
                          </a:prstGeom>
                          <a:ln>
                            <a:noFill/>
                          </a:ln>
                        </pic:spPr>
                      </pic:pic>
                    </a:graphicData>
                  </a:graphic>
                </wp:inline>
              </w:drawing>
            </w:r>
          </w:p>
        </w:tc>
        <w:tc>
          <w:tcPr>
            <w:tcW w:w="4590"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89694" cy="1483744"/>
                  <wp:effectExtent l="19050" t="0" r="5906" b="0"/>
                  <wp:docPr id="103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
                          <pic:cNvPicPr/>
                        </pic:nvPicPr>
                        <pic:blipFill>
                          <a:blip r:embed="rId16" cstate="print"/>
                          <a:srcRect/>
                          <a:stretch/>
                        </pic:blipFill>
                        <pic:spPr>
                          <a:xfrm>
                            <a:off x="0" y="0"/>
                            <a:ext cx="2889694" cy="1483744"/>
                          </a:xfrm>
                          <a:prstGeom prst="rect">
                            <a:avLst/>
                          </a:prstGeom>
                          <a:ln>
                            <a:noFill/>
                          </a:ln>
                        </pic:spPr>
                      </pic:pic>
                    </a:graphicData>
                  </a:graphic>
                </wp:inline>
              </w:drawing>
            </w:r>
          </w:p>
        </w:tc>
      </w:tr>
      <w:tr w:rsidR="00FD700C" w:rsidRPr="00E65FBA">
        <w:tc>
          <w:tcPr>
            <w:tcW w:w="504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Velocity Plot</w:t>
            </w:r>
          </w:p>
        </w:tc>
        <w:tc>
          <w:tcPr>
            <w:tcW w:w="459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Pressure plot</w:t>
            </w:r>
          </w:p>
        </w:tc>
      </w:tr>
      <w:tr w:rsidR="00FD700C" w:rsidRPr="00E65FBA">
        <w:tc>
          <w:tcPr>
            <w:tcW w:w="9630" w:type="dxa"/>
            <w:gridSpan w:val="2"/>
            <w:hideMark/>
          </w:tcPr>
          <w:p w:rsidR="00FD700C" w:rsidRPr="00E65FBA" w:rsidRDefault="0016010F">
            <w:pPr>
              <w:pStyle w:val="PaperHeadingOne"/>
              <w:spacing w:before="0" w:after="0"/>
              <w:rPr>
                <w:rFonts w:ascii="Times New Roman" w:hAnsi="Times New Roman" w:cs="Times New Roman"/>
                <w:caps w:val="0"/>
              </w:rPr>
            </w:pPr>
            <w:r w:rsidRPr="00BF39D9">
              <w:rPr>
                <w:rFonts w:ascii="Times New Roman" w:hAnsi="Times New Roman" w:cs="Times New Roman"/>
                <w:caps w:val="0"/>
                <w:sz w:val="24"/>
                <w:szCs w:val="24"/>
              </w:rPr>
              <w:t>22 m/s</w:t>
            </w:r>
            <w:r w:rsidRPr="00E65FBA">
              <w:rPr>
                <w:rFonts w:ascii="Times New Roman" w:hAnsi="Times New Roman" w:cs="Times New Roman"/>
                <w:caps w:val="0"/>
              </w:rPr>
              <w:t xml:space="preserve"> </w:t>
            </w:r>
          </w:p>
        </w:tc>
      </w:tr>
      <w:tr w:rsidR="00FD700C" w:rsidRPr="00E65FBA">
        <w:tc>
          <w:tcPr>
            <w:tcW w:w="5040"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080744" cy="1543245"/>
                  <wp:effectExtent l="19050" t="0" r="5356" b="0"/>
                  <wp:docPr id="103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5"/>
                          <pic:cNvPicPr/>
                        </pic:nvPicPr>
                        <pic:blipFill>
                          <a:blip r:embed="rId17" cstate="print"/>
                          <a:srcRect/>
                          <a:stretch/>
                        </pic:blipFill>
                        <pic:spPr>
                          <a:xfrm>
                            <a:off x="0" y="0"/>
                            <a:ext cx="3080744" cy="1543245"/>
                          </a:xfrm>
                          <a:prstGeom prst="rect">
                            <a:avLst/>
                          </a:prstGeom>
                          <a:ln>
                            <a:noFill/>
                          </a:ln>
                        </pic:spPr>
                      </pic:pic>
                    </a:graphicData>
                  </a:graphic>
                </wp:inline>
              </w:drawing>
            </w:r>
          </w:p>
        </w:tc>
        <w:tc>
          <w:tcPr>
            <w:tcW w:w="4590"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62173" cy="1542853"/>
                  <wp:effectExtent l="19050" t="0" r="0" b="0"/>
                  <wp:docPr id="103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6"/>
                          <pic:cNvPicPr/>
                        </pic:nvPicPr>
                        <pic:blipFill>
                          <a:blip r:embed="rId18" cstate="print"/>
                          <a:srcRect/>
                          <a:stretch/>
                        </pic:blipFill>
                        <pic:spPr>
                          <a:xfrm>
                            <a:off x="0" y="0"/>
                            <a:ext cx="2862173" cy="1542853"/>
                          </a:xfrm>
                          <a:prstGeom prst="rect">
                            <a:avLst/>
                          </a:prstGeom>
                          <a:ln>
                            <a:noFill/>
                          </a:ln>
                        </pic:spPr>
                      </pic:pic>
                    </a:graphicData>
                  </a:graphic>
                </wp:inline>
              </w:drawing>
            </w:r>
          </w:p>
        </w:tc>
      </w:tr>
      <w:tr w:rsidR="00FD700C" w:rsidRPr="00E65FBA">
        <w:tc>
          <w:tcPr>
            <w:tcW w:w="504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Velocity Plot</w:t>
            </w:r>
          </w:p>
        </w:tc>
        <w:tc>
          <w:tcPr>
            <w:tcW w:w="459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Pressure plot</w:t>
            </w:r>
          </w:p>
        </w:tc>
      </w:tr>
      <w:tr w:rsidR="00FD700C" w:rsidRPr="00E65FBA">
        <w:tc>
          <w:tcPr>
            <w:tcW w:w="9630" w:type="dxa"/>
            <w:gridSpan w:val="2"/>
            <w:hideMark/>
          </w:tcPr>
          <w:p w:rsidR="00FD700C" w:rsidRPr="00E65FBA" w:rsidRDefault="0016010F">
            <w:pPr>
              <w:pStyle w:val="PaperHeadingOne"/>
              <w:spacing w:before="0" w:after="0"/>
              <w:rPr>
                <w:rFonts w:ascii="Times New Roman" w:hAnsi="Times New Roman" w:cs="Times New Roman"/>
                <w:caps w:val="0"/>
              </w:rPr>
            </w:pPr>
            <w:r w:rsidRPr="00BF39D9">
              <w:rPr>
                <w:rFonts w:ascii="Times New Roman" w:hAnsi="Times New Roman" w:cs="Times New Roman"/>
                <w:caps w:val="0"/>
                <w:sz w:val="24"/>
                <w:szCs w:val="24"/>
              </w:rPr>
              <w:lastRenderedPageBreak/>
              <w:t>25 m/s</w:t>
            </w:r>
            <w:r w:rsidRPr="00E65FBA">
              <w:rPr>
                <w:rFonts w:ascii="Times New Roman" w:hAnsi="Times New Roman" w:cs="Times New Roman"/>
                <w:caps w:val="0"/>
              </w:rPr>
              <w:t xml:space="preserve"> </w:t>
            </w:r>
          </w:p>
        </w:tc>
      </w:tr>
      <w:tr w:rsidR="00FD700C" w:rsidRPr="00E65FBA">
        <w:tc>
          <w:tcPr>
            <w:tcW w:w="5040"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070992" cy="1765738"/>
                  <wp:effectExtent l="19050" t="0" r="0" b="0"/>
                  <wp:docPr id="103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8"/>
                          <pic:cNvPicPr/>
                        </pic:nvPicPr>
                        <pic:blipFill>
                          <a:blip r:embed="rId19" cstate="print"/>
                          <a:srcRect/>
                          <a:stretch/>
                        </pic:blipFill>
                        <pic:spPr>
                          <a:xfrm>
                            <a:off x="0" y="0"/>
                            <a:ext cx="3080109" cy="1770980"/>
                          </a:xfrm>
                          <a:prstGeom prst="rect">
                            <a:avLst/>
                          </a:prstGeom>
                          <a:ln>
                            <a:noFill/>
                          </a:ln>
                        </pic:spPr>
                      </pic:pic>
                    </a:graphicData>
                  </a:graphic>
                </wp:inline>
              </w:drawing>
            </w:r>
          </w:p>
        </w:tc>
        <w:tc>
          <w:tcPr>
            <w:tcW w:w="4590"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63249" cy="1765738"/>
                  <wp:effectExtent l="19050" t="0" r="0" b="0"/>
                  <wp:docPr id="1037"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9"/>
                          <pic:cNvPicPr/>
                        </pic:nvPicPr>
                        <pic:blipFill>
                          <a:blip r:embed="rId20" cstate="print"/>
                          <a:srcRect/>
                          <a:stretch/>
                        </pic:blipFill>
                        <pic:spPr>
                          <a:xfrm>
                            <a:off x="0" y="0"/>
                            <a:ext cx="2862173" cy="1765075"/>
                          </a:xfrm>
                          <a:prstGeom prst="rect">
                            <a:avLst/>
                          </a:prstGeom>
                          <a:ln>
                            <a:noFill/>
                          </a:ln>
                        </pic:spPr>
                      </pic:pic>
                    </a:graphicData>
                  </a:graphic>
                </wp:inline>
              </w:drawing>
            </w:r>
          </w:p>
        </w:tc>
      </w:tr>
      <w:tr w:rsidR="00FD700C" w:rsidRPr="00E65FBA">
        <w:tc>
          <w:tcPr>
            <w:tcW w:w="5040" w:type="dxa"/>
            <w:hideMark/>
          </w:tcPr>
          <w:p w:rsidR="00FD700C" w:rsidRPr="00E65FBA" w:rsidRDefault="0016010F">
            <w:pPr>
              <w:pStyle w:val="PaperHeadingOne"/>
              <w:numPr>
                <w:ilvl w:val="0"/>
                <w:numId w:val="22"/>
              </w:numPr>
              <w:spacing w:before="0" w:after="0"/>
              <w:jc w:val="center"/>
              <w:rPr>
                <w:rFonts w:ascii="Times New Roman" w:hAnsi="Times New Roman" w:cs="Times New Roman"/>
                <w:b w:val="0"/>
                <w:caps w:val="0"/>
                <w:sz w:val="24"/>
                <w:szCs w:val="24"/>
              </w:rPr>
            </w:pPr>
            <w:r w:rsidRPr="00E65FBA">
              <w:rPr>
                <w:b w:val="0"/>
                <w:caps w:val="0"/>
                <w:sz w:val="24"/>
                <w:szCs w:val="24"/>
              </w:rPr>
              <w:t>Velocity Plot</w:t>
            </w:r>
          </w:p>
        </w:tc>
        <w:tc>
          <w:tcPr>
            <w:tcW w:w="4590" w:type="dxa"/>
            <w:hideMark/>
          </w:tcPr>
          <w:p w:rsidR="00FD700C" w:rsidRPr="00E65FBA" w:rsidRDefault="0016010F">
            <w:pPr>
              <w:pStyle w:val="PaperHeadingOne"/>
              <w:numPr>
                <w:ilvl w:val="0"/>
                <w:numId w:val="22"/>
              </w:numPr>
              <w:spacing w:before="0" w:after="0"/>
              <w:jc w:val="center"/>
              <w:rPr>
                <w:rFonts w:ascii="Times New Roman" w:hAnsi="Times New Roman" w:cs="Times New Roman"/>
                <w:b w:val="0"/>
                <w:caps w:val="0"/>
                <w:sz w:val="24"/>
                <w:szCs w:val="24"/>
              </w:rPr>
            </w:pPr>
            <w:r w:rsidRPr="00E65FBA">
              <w:rPr>
                <w:b w:val="0"/>
                <w:caps w:val="0"/>
                <w:sz w:val="24"/>
                <w:szCs w:val="24"/>
              </w:rPr>
              <w:t>Pressure plot</w:t>
            </w:r>
          </w:p>
        </w:tc>
      </w:tr>
      <w:tr w:rsidR="00FD700C" w:rsidRPr="00E65FBA">
        <w:tc>
          <w:tcPr>
            <w:tcW w:w="9630" w:type="dxa"/>
            <w:gridSpan w:val="2"/>
            <w:hideMark/>
          </w:tcPr>
          <w:p w:rsidR="00FD700C" w:rsidRPr="00E65FBA" w:rsidRDefault="0016010F">
            <w:pPr>
              <w:pStyle w:val="PaperHeadingOne"/>
              <w:spacing w:before="0" w:after="0"/>
              <w:rPr>
                <w:rFonts w:ascii="Times New Roman" w:hAnsi="Times New Roman" w:cs="Times New Roman"/>
                <w:caps w:val="0"/>
              </w:rPr>
            </w:pPr>
            <w:r w:rsidRPr="00BF39D9">
              <w:rPr>
                <w:rFonts w:ascii="Times New Roman" w:hAnsi="Times New Roman" w:cs="Times New Roman"/>
                <w:caps w:val="0"/>
                <w:sz w:val="24"/>
                <w:szCs w:val="24"/>
              </w:rPr>
              <w:t>28 m/s</w:t>
            </w:r>
            <w:r w:rsidRPr="00E65FBA">
              <w:rPr>
                <w:rFonts w:ascii="Times New Roman" w:hAnsi="Times New Roman" w:cs="Times New Roman"/>
                <w:caps w:val="0"/>
              </w:rPr>
              <w:t xml:space="preserve"> </w:t>
            </w:r>
          </w:p>
        </w:tc>
      </w:tr>
      <w:tr w:rsidR="00FD700C" w:rsidRPr="00E65FBA">
        <w:tc>
          <w:tcPr>
            <w:tcW w:w="5040"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129473" cy="1797269"/>
                  <wp:effectExtent l="19050" t="0" r="0" b="0"/>
                  <wp:docPr id="103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3"/>
                          <pic:cNvPicPr/>
                        </pic:nvPicPr>
                        <pic:blipFill>
                          <a:blip r:embed="rId21" cstate="print"/>
                          <a:srcRect/>
                          <a:stretch/>
                        </pic:blipFill>
                        <pic:spPr>
                          <a:xfrm>
                            <a:off x="0" y="0"/>
                            <a:ext cx="3129591" cy="1797337"/>
                          </a:xfrm>
                          <a:prstGeom prst="rect">
                            <a:avLst/>
                          </a:prstGeom>
                          <a:ln>
                            <a:noFill/>
                          </a:ln>
                        </pic:spPr>
                      </pic:pic>
                    </a:graphicData>
                  </a:graphic>
                </wp:inline>
              </w:drawing>
            </w:r>
          </w:p>
        </w:tc>
        <w:tc>
          <w:tcPr>
            <w:tcW w:w="4590"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91847" cy="1797269"/>
                  <wp:effectExtent l="19050" t="0" r="3753" b="0"/>
                  <wp:docPr id="1039"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32"/>
                          <pic:cNvPicPr/>
                        </pic:nvPicPr>
                        <pic:blipFill>
                          <a:blip r:embed="rId22" cstate="print"/>
                          <a:srcRect/>
                          <a:stretch/>
                        </pic:blipFill>
                        <pic:spPr>
                          <a:xfrm>
                            <a:off x="0" y="0"/>
                            <a:ext cx="2898320" cy="1801292"/>
                          </a:xfrm>
                          <a:prstGeom prst="rect">
                            <a:avLst/>
                          </a:prstGeom>
                          <a:ln>
                            <a:noFill/>
                          </a:ln>
                        </pic:spPr>
                      </pic:pic>
                    </a:graphicData>
                  </a:graphic>
                </wp:inline>
              </w:drawing>
            </w:r>
          </w:p>
        </w:tc>
      </w:tr>
      <w:tr w:rsidR="00FD700C" w:rsidRPr="00E65FBA">
        <w:tc>
          <w:tcPr>
            <w:tcW w:w="504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Velocity Plot</w:t>
            </w:r>
          </w:p>
        </w:tc>
        <w:tc>
          <w:tcPr>
            <w:tcW w:w="459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Pressure plot</w:t>
            </w:r>
          </w:p>
        </w:tc>
      </w:tr>
      <w:tr w:rsidR="00FD700C" w:rsidRPr="00E65FBA">
        <w:tc>
          <w:tcPr>
            <w:tcW w:w="9630" w:type="dxa"/>
            <w:gridSpan w:val="2"/>
            <w:hideMark/>
          </w:tcPr>
          <w:p w:rsidR="00FD700C" w:rsidRPr="00E65FBA" w:rsidRDefault="0016010F">
            <w:pPr>
              <w:pStyle w:val="PaperHeadingOne"/>
              <w:spacing w:before="0" w:after="0"/>
              <w:rPr>
                <w:rFonts w:ascii="Times New Roman" w:hAnsi="Times New Roman" w:cs="Times New Roman"/>
                <w:caps w:val="0"/>
              </w:rPr>
            </w:pPr>
            <w:r w:rsidRPr="00BF39D9">
              <w:rPr>
                <w:rFonts w:ascii="Times New Roman" w:hAnsi="Times New Roman" w:cs="Times New Roman"/>
                <w:caps w:val="0"/>
                <w:sz w:val="24"/>
                <w:szCs w:val="24"/>
              </w:rPr>
              <w:t>35 m/s</w:t>
            </w:r>
            <w:r w:rsidRPr="00E65FBA">
              <w:rPr>
                <w:rFonts w:ascii="Times New Roman" w:hAnsi="Times New Roman" w:cs="Times New Roman"/>
                <w:caps w:val="0"/>
              </w:rPr>
              <w:t xml:space="preserve"> </w:t>
            </w:r>
          </w:p>
        </w:tc>
      </w:tr>
      <w:tr w:rsidR="00FD700C" w:rsidRPr="00E65FBA">
        <w:tc>
          <w:tcPr>
            <w:tcW w:w="5040"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149819" cy="1860331"/>
                  <wp:effectExtent l="19050" t="0" r="0" b="0"/>
                  <wp:docPr id="1040"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37"/>
                          <pic:cNvPicPr/>
                        </pic:nvPicPr>
                        <pic:blipFill>
                          <a:blip r:embed="rId23" cstate="print"/>
                          <a:srcRect/>
                          <a:stretch/>
                        </pic:blipFill>
                        <pic:spPr>
                          <a:xfrm>
                            <a:off x="0" y="0"/>
                            <a:ext cx="3146351" cy="1858283"/>
                          </a:xfrm>
                          <a:prstGeom prst="rect">
                            <a:avLst/>
                          </a:prstGeom>
                          <a:ln>
                            <a:noFill/>
                          </a:ln>
                        </pic:spPr>
                      </pic:pic>
                    </a:graphicData>
                  </a:graphic>
                </wp:inline>
              </w:drawing>
            </w:r>
          </w:p>
        </w:tc>
        <w:tc>
          <w:tcPr>
            <w:tcW w:w="4590"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62005" cy="1860331"/>
                  <wp:effectExtent l="19050" t="0" r="0" b="0"/>
                  <wp:docPr id="1041"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38"/>
                          <pic:cNvPicPr/>
                        </pic:nvPicPr>
                        <pic:blipFill>
                          <a:blip r:embed="rId24" cstate="print"/>
                          <a:srcRect/>
                          <a:stretch/>
                        </pic:blipFill>
                        <pic:spPr>
                          <a:xfrm>
                            <a:off x="0" y="0"/>
                            <a:ext cx="2879426" cy="1871655"/>
                          </a:xfrm>
                          <a:prstGeom prst="rect">
                            <a:avLst/>
                          </a:prstGeom>
                          <a:ln>
                            <a:noFill/>
                          </a:ln>
                        </pic:spPr>
                      </pic:pic>
                    </a:graphicData>
                  </a:graphic>
                </wp:inline>
              </w:drawing>
            </w:r>
          </w:p>
        </w:tc>
      </w:tr>
      <w:tr w:rsidR="00FD700C" w:rsidRPr="00E65FBA">
        <w:tc>
          <w:tcPr>
            <w:tcW w:w="504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Velocity Plot</w:t>
            </w:r>
          </w:p>
        </w:tc>
        <w:tc>
          <w:tcPr>
            <w:tcW w:w="4590" w:type="dxa"/>
            <w:hideMark/>
          </w:tcPr>
          <w:p w:rsidR="00FD700C" w:rsidRPr="00E65FBA" w:rsidRDefault="0016010F">
            <w:pPr>
              <w:pStyle w:val="PaperHeadingOne"/>
              <w:numPr>
                <w:ilvl w:val="0"/>
                <w:numId w:val="22"/>
              </w:numPr>
              <w:spacing w:before="0" w:after="0"/>
              <w:jc w:val="center"/>
              <w:rPr>
                <w:rFonts w:ascii="Times New Roman" w:hAnsi="Times New Roman" w:cs="Times New Roman"/>
                <w:caps w:val="0"/>
              </w:rPr>
            </w:pPr>
            <w:r w:rsidRPr="00E65FBA">
              <w:rPr>
                <w:b w:val="0"/>
                <w:caps w:val="0"/>
                <w:sz w:val="24"/>
                <w:szCs w:val="24"/>
              </w:rPr>
              <w:t>Pressure plot</w:t>
            </w:r>
          </w:p>
        </w:tc>
      </w:tr>
    </w:tbl>
    <w:p w:rsidR="00FD700C" w:rsidRPr="00E65FBA" w:rsidRDefault="00FD700C">
      <w:pPr>
        <w:pStyle w:val="PaperHeadingOne"/>
        <w:spacing w:before="0" w:after="0"/>
        <w:rPr>
          <w:rFonts w:ascii="Times New Roman" w:hAnsi="Times New Roman" w:cs="Times New Roman"/>
          <w:caps w:val="0"/>
        </w:rPr>
      </w:pPr>
    </w:p>
    <w:p w:rsidR="00900EF7" w:rsidRDefault="00E70922">
      <w:pPr>
        <w:pStyle w:val="ListParagraph"/>
        <w:ind w:left="0" w:firstLine="0"/>
        <w:mirrorIndents/>
        <w:rPr>
          <w:b/>
          <w:szCs w:val="24"/>
        </w:rPr>
      </w:pPr>
      <w:r>
        <w:rPr>
          <w:b/>
          <w:szCs w:val="24"/>
        </w:rPr>
        <w:t xml:space="preserve">3.3 </w:t>
      </w:r>
      <w:r w:rsidR="005C119C">
        <w:rPr>
          <w:b/>
          <w:szCs w:val="24"/>
        </w:rPr>
        <w:t xml:space="preserve">Numerical Simulation </w:t>
      </w:r>
      <w:r w:rsidR="0016010F" w:rsidRPr="00E65FBA">
        <w:rPr>
          <w:b/>
          <w:szCs w:val="24"/>
        </w:rPr>
        <w:t>– With dimple’s results</w:t>
      </w:r>
    </w:p>
    <w:p w:rsidR="00900EF7" w:rsidRPr="00E65FBA" w:rsidRDefault="00900EF7">
      <w:pPr>
        <w:pStyle w:val="ListParagraph"/>
        <w:ind w:left="0" w:firstLine="0"/>
        <w:mirrorIndents/>
        <w:rPr>
          <w:b/>
          <w:szCs w:val="24"/>
        </w:rPr>
      </w:pPr>
    </w:p>
    <w:p w:rsidR="00143637" w:rsidRDefault="00BE56D3" w:rsidP="00143637">
      <w:pPr>
        <w:ind w:firstLine="0"/>
        <w:rPr>
          <w:color w:val="000000" w:themeColor="text1"/>
        </w:rPr>
      </w:pPr>
      <w:r w:rsidRPr="00900EF7">
        <w:rPr>
          <w:color w:val="000000" w:themeColor="text1"/>
        </w:rPr>
        <w:t xml:space="preserve">Figure 17 and </w:t>
      </w:r>
      <w:r w:rsidR="0016010F" w:rsidRPr="00900EF7">
        <w:rPr>
          <w:color w:val="000000" w:themeColor="text1"/>
        </w:rPr>
        <w:t>18 shows about the velocity plot and</w:t>
      </w:r>
      <w:r w:rsidRPr="00900EF7">
        <w:rPr>
          <w:color w:val="000000" w:themeColor="text1"/>
        </w:rPr>
        <w:t xml:space="preserve"> pressure plot of the bus with d</w:t>
      </w:r>
      <w:r w:rsidR="0016010F" w:rsidRPr="00900EF7">
        <w:rPr>
          <w:color w:val="000000" w:themeColor="text1"/>
        </w:rPr>
        <w:t>i</w:t>
      </w:r>
      <w:r w:rsidRPr="00900EF7">
        <w:rPr>
          <w:color w:val="000000" w:themeColor="text1"/>
        </w:rPr>
        <w:t xml:space="preserve">mples at the velocity of 14 m/s, similarly </w:t>
      </w:r>
      <w:r w:rsidR="00670182">
        <w:rPr>
          <w:color w:val="000000" w:themeColor="text1"/>
        </w:rPr>
        <w:t>f</w:t>
      </w:r>
      <w:r w:rsidR="0016010F" w:rsidRPr="00900EF7">
        <w:rPr>
          <w:color w:val="000000" w:themeColor="text1"/>
        </w:rPr>
        <w:t xml:space="preserve">igure 19 and 20 represents </w:t>
      </w:r>
      <w:r w:rsidR="00DB04A5">
        <w:rPr>
          <w:color w:val="000000" w:themeColor="text1"/>
        </w:rPr>
        <w:t>velocity</w:t>
      </w:r>
      <w:r w:rsidRPr="00900EF7">
        <w:rPr>
          <w:color w:val="000000" w:themeColor="text1"/>
        </w:rPr>
        <w:t xml:space="preserve"> and </w:t>
      </w:r>
      <w:r w:rsidR="00DB04A5">
        <w:rPr>
          <w:color w:val="000000" w:themeColor="text1"/>
        </w:rPr>
        <w:t>pressure</w:t>
      </w:r>
      <w:r w:rsidRPr="00900EF7">
        <w:rPr>
          <w:color w:val="000000" w:themeColor="text1"/>
        </w:rPr>
        <w:t xml:space="preserve"> variations at the speed of 17 m/s. Remaining velocities such as </w:t>
      </w:r>
      <w:r w:rsidR="00AF372C" w:rsidRPr="00900EF7">
        <w:rPr>
          <w:color w:val="000000" w:themeColor="text1"/>
        </w:rPr>
        <w:t xml:space="preserve">20 m/s, 22 m/s, 25 m/s, 28 m/s and 35 m/s are also analysed, the pressure distribution and velocity variations are plotted and revealed in the figures 21 to 30. Drag force and its relevant parameters are also evaluated, a sample plots are revealed in the figures 31 and 32. </w:t>
      </w:r>
      <w:r w:rsidR="00143637" w:rsidRPr="00900EF7">
        <w:rPr>
          <w:color w:val="000000" w:themeColor="text1"/>
        </w:rPr>
        <w:t>Figure 31 represents the dr</w:t>
      </w:r>
      <w:r w:rsidR="00670182">
        <w:rPr>
          <w:color w:val="000000" w:themeColor="text1"/>
        </w:rPr>
        <w:t>ag force acted on the bus with d</w:t>
      </w:r>
      <w:r w:rsidR="00143637" w:rsidRPr="00900EF7">
        <w:rPr>
          <w:color w:val="000000" w:themeColor="text1"/>
        </w:rPr>
        <w:t>imples at the velocity of 35</w:t>
      </w:r>
      <w:r w:rsidR="00B805BA" w:rsidRPr="00900EF7">
        <w:rPr>
          <w:color w:val="000000" w:themeColor="text1"/>
        </w:rPr>
        <w:t xml:space="preserve"> </w:t>
      </w:r>
      <w:r w:rsidR="00143637" w:rsidRPr="00900EF7">
        <w:rPr>
          <w:color w:val="000000" w:themeColor="text1"/>
        </w:rPr>
        <w:t>m/s. Figure 32 shows about the Co-efficient of Drag value at the</w:t>
      </w:r>
      <w:r w:rsidR="00B805BA" w:rsidRPr="00900EF7">
        <w:rPr>
          <w:color w:val="000000" w:themeColor="text1"/>
        </w:rPr>
        <w:t xml:space="preserve"> velocity of 35 m/s in bus with dimples</w:t>
      </w:r>
      <w:r w:rsidR="00143637" w:rsidRPr="00900EF7">
        <w:rPr>
          <w:color w:val="000000" w:themeColor="text1"/>
        </w:rPr>
        <w:t>.</w:t>
      </w:r>
    </w:p>
    <w:p w:rsidR="00451529" w:rsidRDefault="00451529" w:rsidP="00143637">
      <w:pPr>
        <w:ind w:firstLine="0"/>
        <w:rPr>
          <w:color w:val="000000" w:themeColor="text1"/>
        </w:rPr>
      </w:pPr>
    </w:p>
    <w:p w:rsidR="00451529" w:rsidRDefault="00451529" w:rsidP="00143637">
      <w:pPr>
        <w:ind w:firstLine="0"/>
        <w:rPr>
          <w:color w:val="000000" w:themeColor="text1"/>
        </w:rPr>
      </w:pPr>
    </w:p>
    <w:p w:rsidR="00451529" w:rsidRDefault="00451529" w:rsidP="00143637">
      <w:pPr>
        <w:ind w:firstLine="0"/>
        <w:rPr>
          <w:color w:val="000000" w:themeColor="text1"/>
        </w:rPr>
      </w:pPr>
    </w:p>
    <w:p w:rsidR="00451529" w:rsidRDefault="00451529" w:rsidP="00143637">
      <w:pPr>
        <w:ind w:firstLine="0"/>
        <w:rPr>
          <w:color w:val="000000" w:themeColor="text1"/>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87"/>
        <w:gridCol w:w="4826"/>
      </w:tblGrid>
      <w:tr w:rsidR="00FD700C" w:rsidRPr="00E65FBA">
        <w:tc>
          <w:tcPr>
            <w:tcW w:w="9713" w:type="dxa"/>
            <w:gridSpan w:val="2"/>
            <w:hideMark/>
          </w:tcPr>
          <w:p w:rsidR="00FD700C" w:rsidRPr="004710AA" w:rsidRDefault="0016010F">
            <w:pPr>
              <w:pStyle w:val="PaperHeadingOne"/>
              <w:spacing w:before="0" w:after="0"/>
              <w:rPr>
                <w:caps w:val="0"/>
              </w:rPr>
            </w:pPr>
            <w:r w:rsidRPr="00BF39D9">
              <w:rPr>
                <w:rFonts w:ascii="Times New Roman" w:hAnsi="Times New Roman" w:cs="Times New Roman"/>
                <w:caps w:val="0"/>
                <w:sz w:val="24"/>
                <w:szCs w:val="24"/>
              </w:rPr>
              <w:lastRenderedPageBreak/>
              <w:t>14 m/s</w:t>
            </w:r>
            <w:r w:rsidRPr="004710AA">
              <w:rPr>
                <w:caps w:val="0"/>
              </w:rPr>
              <w:t xml:space="preserve"> </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2954336" cy="1484416"/>
                  <wp:effectExtent l="19050" t="0" r="0" b="0"/>
                  <wp:docPr id="104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25" cstate="print"/>
                          <a:srcRect/>
                          <a:stretch/>
                        </pic:blipFill>
                        <pic:spPr>
                          <a:xfrm>
                            <a:off x="0" y="0"/>
                            <a:ext cx="2954336" cy="1484416"/>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91"/>
              <w:rPr>
                <w:caps w:val="0"/>
              </w:rPr>
            </w:pPr>
            <w:r w:rsidRPr="004710AA">
              <w:rPr>
                <w:caps w:val="0"/>
                <w:noProof/>
              </w:rPr>
              <w:drawing>
                <wp:inline distT="0" distB="0" distL="0" distR="0">
                  <wp:extent cx="3048779" cy="1483743"/>
                  <wp:effectExtent l="19050" t="0" r="0" b="0"/>
                  <wp:docPr id="104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26" cstate="print"/>
                          <a:srcRect/>
                          <a:stretch/>
                        </pic:blipFill>
                        <pic:spPr>
                          <a:xfrm>
                            <a:off x="0" y="0"/>
                            <a:ext cx="3048779" cy="1483743"/>
                          </a:xfrm>
                          <a:prstGeom prst="rect">
                            <a:avLst/>
                          </a:prstGeom>
                          <a:ln>
                            <a:noFill/>
                          </a:ln>
                        </pic:spPr>
                      </pic:pic>
                    </a:graphicData>
                  </a:graphic>
                </wp:inline>
              </w:drawing>
            </w:r>
          </w:p>
        </w:tc>
      </w:tr>
      <w:tr w:rsidR="00FD700C" w:rsidRPr="00E65FBA" w:rsidTr="00E1671D">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Pressure plot</w:t>
            </w:r>
          </w:p>
        </w:tc>
      </w:tr>
      <w:tr w:rsidR="00FD700C" w:rsidRPr="00E65FBA">
        <w:tc>
          <w:tcPr>
            <w:tcW w:w="9713" w:type="dxa"/>
            <w:gridSpan w:val="2"/>
            <w:hideMark/>
          </w:tcPr>
          <w:p w:rsidR="00FD700C" w:rsidRPr="004710AA" w:rsidRDefault="0016010F">
            <w:pPr>
              <w:pStyle w:val="PaperHeadingOne"/>
              <w:spacing w:before="0" w:after="0"/>
              <w:rPr>
                <w:caps w:val="0"/>
              </w:rPr>
            </w:pPr>
            <w:r w:rsidRPr="00BF39D9">
              <w:rPr>
                <w:rFonts w:ascii="Times New Roman" w:hAnsi="Times New Roman" w:cs="Times New Roman"/>
                <w:caps w:val="0"/>
                <w:sz w:val="24"/>
                <w:szCs w:val="24"/>
              </w:rPr>
              <w:t>17 m/s</w:t>
            </w:r>
            <w:r w:rsidRPr="004710AA">
              <w:rPr>
                <w:caps w:val="0"/>
              </w:rPr>
              <w:t xml:space="preserve"> </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2928656" cy="1472540"/>
                  <wp:effectExtent l="19050" t="0" r="5044" b="0"/>
                  <wp:docPr id="104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0"/>
                          <pic:cNvPicPr/>
                        </pic:nvPicPr>
                        <pic:blipFill>
                          <a:blip r:embed="rId27" cstate="print"/>
                          <a:srcRect/>
                          <a:stretch/>
                        </pic:blipFill>
                        <pic:spPr>
                          <a:xfrm>
                            <a:off x="0" y="0"/>
                            <a:ext cx="2928656" cy="1472540"/>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91"/>
              <w:rPr>
                <w:caps w:val="0"/>
              </w:rPr>
            </w:pPr>
            <w:r w:rsidRPr="004710AA">
              <w:rPr>
                <w:caps w:val="0"/>
                <w:noProof/>
              </w:rPr>
              <w:drawing>
                <wp:inline distT="0" distB="0" distL="0" distR="0">
                  <wp:extent cx="3032908" cy="1472540"/>
                  <wp:effectExtent l="19050" t="0" r="0" b="0"/>
                  <wp:docPr id="1045"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34"/>
                          <pic:cNvPicPr/>
                        </pic:nvPicPr>
                        <pic:blipFill>
                          <a:blip r:embed="rId28" cstate="print"/>
                          <a:srcRect/>
                          <a:stretch/>
                        </pic:blipFill>
                        <pic:spPr>
                          <a:xfrm>
                            <a:off x="0" y="0"/>
                            <a:ext cx="3032908" cy="1472540"/>
                          </a:xfrm>
                          <a:prstGeom prst="rect">
                            <a:avLst/>
                          </a:prstGeom>
                          <a:ln>
                            <a:noFill/>
                          </a:ln>
                        </pic:spPr>
                      </pic:pic>
                    </a:graphicData>
                  </a:graphic>
                </wp:inline>
              </w:drawing>
            </w:r>
          </w:p>
        </w:tc>
      </w:tr>
      <w:tr w:rsidR="00FD700C" w:rsidRPr="00E65FBA" w:rsidTr="00E1671D">
        <w:trPr>
          <w:trHeight w:val="251"/>
        </w:trPr>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Pressure plot</w:t>
            </w:r>
          </w:p>
        </w:tc>
      </w:tr>
      <w:tr w:rsidR="00FD700C" w:rsidRPr="00E65FBA">
        <w:tc>
          <w:tcPr>
            <w:tcW w:w="9713" w:type="dxa"/>
            <w:gridSpan w:val="2"/>
            <w:hideMark/>
          </w:tcPr>
          <w:p w:rsidR="00FD700C" w:rsidRPr="004710AA" w:rsidRDefault="0016010F">
            <w:pPr>
              <w:pStyle w:val="PaperHeadingOne"/>
              <w:spacing w:before="0" w:after="0"/>
              <w:rPr>
                <w:caps w:val="0"/>
              </w:rPr>
            </w:pPr>
            <w:r w:rsidRPr="00BF39D9">
              <w:rPr>
                <w:rFonts w:ascii="Times New Roman" w:hAnsi="Times New Roman" w:cs="Times New Roman"/>
                <w:caps w:val="0"/>
                <w:sz w:val="24"/>
                <w:szCs w:val="24"/>
              </w:rPr>
              <w:t>20 m/s</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3087316" cy="1428750"/>
                  <wp:effectExtent l="19050" t="0" r="0" b="0"/>
                  <wp:docPr id="104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6"/>
                          <pic:cNvPicPr/>
                        </pic:nvPicPr>
                        <pic:blipFill>
                          <a:blip r:embed="rId29" cstate="print"/>
                          <a:srcRect/>
                          <a:stretch/>
                        </pic:blipFill>
                        <pic:spPr>
                          <a:xfrm>
                            <a:off x="0" y="0"/>
                            <a:ext cx="3087316" cy="1428750"/>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91"/>
              <w:rPr>
                <w:caps w:val="0"/>
              </w:rPr>
            </w:pPr>
            <w:r w:rsidRPr="004710AA">
              <w:rPr>
                <w:caps w:val="0"/>
                <w:noProof/>
              </w:rPr>
              <w:drawing>
                <wp:inline distT="0" distB="0" distL="0" distR="0">
                  <wp:extent cx="3039745" cy="1428750"/>
                  <wp:effectExtent l="19050" t="0" r="8255" b="0"/>
                  <wp:docPr id="104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7"/>
                          <pic:cNvPicPr/>
                        </pic:nvPicPr>
                        <pic:blipFill>
                          <a:blip r:embed="rId30" cstate="print"/>
                          <a:srcRect/>
                          <a:stretch/>
                        </pic:blipFill>
                        <pic:spPr>
                          <a:xfrm>
                            <a:off x="0" y="0"/>
                            <a:ext cx="3039745" cy="1428750"/>
                          </a:xfrm>
                          <a:prstGeom prst="rect">
                            <a:avLst/>
                          </a:prstGeom>
                          <a:ln>
                            <a:noFill/>
                          </a:ln>
                        </pic:spPr>
                      </pic:pic>
                    </a:graphicData>
                  </a:graphic>
                </wp:inline>
              </w:drawing>
            </w:r>
          </w:p>
        </w:tc>
      </w:tr>
      <w:tr w:rsidR="00FD700C" w:rsidRPr="00E65FBA" w:rsidTr="00E1671D">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Pressure plot</w:t>
            </w:r>
          </w:p>
        </w:tc>
      </w:tr>
      <w:tr w:rsidR="00FD700C" w:rsidRPr="00E65FBA">
        <w:tc>
          <w:tcPr>
            <w:tcW w:w="9713" w:type="dxa"/>
            <w:gridSpan w:val="2"/>
            <w:hideMark/>
          </w:tcPr>
          <w:p w:rsidR="00FD700C" w:rsidRPr="00BF39D9" w:rsidRDefault="0016010F">
            <w:pPr>
              <w:pStyle w:val="PaperHeadingOne"/>
              <w:spacing w:before="0" w:after="0"/>
              <w:rPr>
                <w:rFonts w:ascii="Times New Roman" w:hAnsi="Times New Roman" w:cs="Times New Roman"/>
                <w:caps w:val="0"/>
                <w:sz w:val="24"/>
                <w:szCs w:val="24"/>
              </w:rPr>
            </w:pPr>
            <w:r w:rsidRPr="00BF39D9">
              <w:rPr>
                <w:rFonts w:ascii="Times New Roman" w:hAnsi="Times New Roman" w:cs="Times New Roman"/>
                <w:caps w:val="0"/>
                <w:sz w:val="24"/>
                <w:szCs w:val="24"/>
              </w:rPr>
              <w:t xml:space="preserve">22 m/s </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2976398" cy="1450428"/>
                  <wp:effectExtent l="19050" t="0" r="0" b="0"/>
                  <wp:docPr id="104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9"/>
                          <pic:cNvPicPr/>
                        </pic:nvPicPr>
                        <pic:blipFill>
                          <a:blip r:embed="rId31" cstate="print"/>
                          <a:srcRect/>
                          <a:stretch/>
                        </pic:blipFill>
                        <pic:spPr>
                          <a:xfrm>
                            <a:off x="0" y="0"/>
                            <a:ext cx="2976398" cy="1450428"/>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91"/>
              <w:rPr>
                <w:caps w:val="0"/>
              </w:rPr>
            </w:pPr>
            <w:r w:rsidRPr="004710AA">
              <w:rPr>
                <w:caps w:val="0"/>
                <w:noProof/>
              </w:rPr>
              <w:drawing>
                <wp:inline distT="0" distB="0" distL="0" distR="0">
                  <wp:extent cx="3102503" cy="1463040"/>
                  <wp:effectExtent l="19050" t="0" r="2647" b="0"/>
                  <wp:docPr id="104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0"/>
                          <pic:cNvPicPr/>
                        </pic:nvPicPr>
                        <pic:blipFill>
                          <a:blip r:embed="rId32" cstate="print"/>
                          <a:srcRect/>
                          <a:stretch/>
                        </pic:blipFill>
                        <pic:spPr>
                          <a:xfrm>
                            <a:off x="0" y="0"/>
                            <a:ext cx="3102503" cy="1463040"/>
                          </a:xfrm>
                          <a:prstGeom prst="rect">
                            <a:avLst/>
                          </a:prstGeom>
                          <a:ln>
                            <a:noFill/>
                          </a:ln>
                        </pic:spPr>
                      </pic:pic>
                    </a:graphicData>
                  </a:graphic>
                </wp:inline>
              </w:drawing>
            </w:r>
          </w:p>
        </w:tc>
      </w:tr>
      <w:tr w:rsidR="00FD700C" w:rsidRPr="00E65FBA" w:rsidTr="00E1671D">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Pressure plot</w:t>
            </w:r>
          </w:p>
        </w:tc>
      </w:tr>
      <w:tr w:rsidR="00FD700C" w:rsidRPr="00E65FBA">
        <w:tc>
          <w:tcPr>
            <w:tcW w:w="9713" w:type="dxa"/>
            <w:gridSpan w:val="2"/>
            <w:hideMark/>
          </w:tcPr>
          <w:p w:rsidR="00FD700C" w:rsidRPr="004710AA" w:rsidRDefault="0016010F">
            <w:pPr>
              <w:pStyle w:val="PaperHeadingOne"/>
              <w:spacing w:before="0" w:after="0"/>
              <w:rPr>
                <w:caps w:val="0"/>
              </w:rPr>
            </w:pPr>
            <w:r w:rsidRPr="00BF39D9">
              <w:rPr>
                <w:rFonts w:ascii="Times New Roman" w:hAnsi="Times New Roman" w:cs="Times New Roman"/>
                <w:caps w:val="0"/>
                <w:sz w:val="24"/>
                <w:szCs w:val="24"/>
              </w:rPr>
              <w:t>25 m/s</w:t>
            </w:r>
            <w:r w:rsidRPr="004710AA">
              <w:rPr>
                <w:caps w:val="0"/>
              </w:rPr>
              <w:t xml:space="preserve"> </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2989768" cy="1433015"/>
                  <wp:effectExtent l="19050" t="0" r="1082" b="0"/>
                  <wp:docPr id="105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5"/>
                          <pic:cNvPicPr/>
                        </pic:nvPicPr>
                        <pic:blipFill>
                          <a:blip r:embed="rId33" cstate="print"/>
                          <a:srcRect/>
                          <a:stretch/>
                        </pic:blipFill>
                        <pic:spPr>
                          <a:xfrm>
                            <a:off x="0" y="0"/>
                            <a:ext cx="2989768" cy="1433015"/>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135"/>
              <w:rPr>
                <w:caps w:val="0"/>
              </w:rPr>
            </w:pPr>
            <w:r w:rsidRPr="004710AA">
              <w:rPr>
                <w:caps w:val="0"/>
                <w:noProof/>
              </w:rPr>
              <w:drawing>
                <wp:inline distT="0" distB="0" distL="0" distR="0">
                  <wp:extent cx="3069207" cy="1431683"/>
                  <wp:effectExtent l="19050" t="0" r="0" b="0"/>
                  <wp:docPr id="1051"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6"/>
                          <pic:cNvPicPr/>
                        </pic:nvPicPr>
                        <pic:blipFill>
                          <a:blip r:embed="rId34" cstate="print"/>
                          <a:srcRect/>
                          <a:stretch/>
                        </pic:blipFill>
                        <pic:spPr>
                          <a:xfrm>
                            <a:off x="0" y="0"/>
                            <a:ext cx="3069207" cy="1431683"/>
                          </a:xfrm>
                          <a:prstGeom prst="rect">
                            <a:avLst/>
                          </a:prstGeom>
                          <a:ln>
                            <a:noFill/>
                          </a:ln>
                        </pic:spPr>
                      </pic:pic>
                    </a:graphicData>
                  </a:graphic>
                </wp:inline>
              </w:drawing>
            </w:r>
          </w:p>
        </w:tc>
      </w:tr>
      <w:tr w:rsidR="00FD700C" w:rsidRPr="00E65FBA" w:rsidTr="00E1671D">
        <w:trPr>
          <w:trHeight w:val="77"/>
        </w:trPr>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Pressure plot</w:t>
            </w:r>
          </w:p>
        </w:tc>
      </w:tr>
      <w:tr w:rsidR="00FD700C" w:rsidRPr="00E65FBA">
        <w:tc>
          <w:tcPr>
            <w:tcW w:w="9713" w:type="dxa"/>
            <w:gridSpan w:val="2"/>
            <w:hideMark/>
          </w:tcPr>
          <w:p w:rsidR="00FD700C" w:rsidRPr="004710AA" w:rsidRDefault="0016010F">
            <w:pPr>
              <w:pStyle w:val="PaperHeadingOne"/>
              <w:spacing w:before="0" w:after="0"/>
              <w:rPr>
                <w:caps w:val="0"/>
              </w:rPr>
            </w:pPr>
            <w:r w:rsidRPr="00BF39D9">
              <w:rPr>
                <w:rFonts w:ascii="Times New Roman" w:hAnsi="Times New Roman" w:cs="Times New Roman"/>
                <w:caps w:val="0"/>
                <w:sz w:val="24"/>
                <w:szCs w:val="24"/>
              </w:rPr>
              <w:lastRenderedPageBreak/>
              <w:t>28 m/s</w:t>
            </w:r>
            <w:r w:rsidRPr="004710AA">
              <w:rPr>
                <w:caps w:val="0"/>
              </w:rPr>
              <w:t xml:space="preserve"> </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3000195" cy="1552754"/>
                  <wp:effectExtent l="19050" t="0" r="0" b="0"/>
                  <wp:docPr id="1052"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49"/>
                          <pic:cNvPicPr/>
                        </pic:nvPicPr>
                        <pic:blipFill>
                          <a:blip r:embed="rId35" cstate="print"/>
                          <a:srcRect/>
                          <a:stretch/>
                        </pic:blipFill>
                        <pic:spPr>
                          <a:xfrm>
                            <a:off x="0" y="0"/>
                            <a:ext cx="3000195" cy="1552754"/>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135"/>
              <w:rPr>
                <w:caps w:val="0"/>
              </w:rPr>
            </w:pPr>
            <w:r w:rsidRPr="004710AA">
              <w:rPr>
                <w:caps w:val="0"/>
                <w:noProof/>
              </w:rPr>
              <w:drawing>
                <wp:inline distT="0" distB="0" distL="0" distR="0">
                  <wp:extent cx="3032908" cy="1555667"/>
                  <wp:effectExtent l="19050" t="0" r="0" b="0"/>
                  <wp:docPr id="1053"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35"/>
                          <pic:cNvPicPr/>
                        </pic:nvPicPr>
                        <pic:blipFill>
                          <a:blip r:embed="rId36" cstate="print"/>
                          <a:srcRect/>
                          <a:stretch/>
                        </pic:blipFill>
                        <pic:spPr>
                          <a:xfrm>
                            <a:off x="0" y="0"/>
                            <a:ext cx="3032908" cy="1555667"/>
                          </a:xfrm>
                          <a:prstGeom prst="rect">
                            <a:avLst/>
                          </a:prstGeom>
                          <a:ln>
                            <a:noFill/>
                          </a:ln>
                        </pic:spPr>
                      </pic:pic>
                    </a:graphicData>
                  </a:graphic>
                </wp:inline>
              </w:drawing>
            </w:r>
          </w:p>
        </w:tc>
      </w:tr>
      <w:tr w:rsidR="00FD700C" w:rsidRPr="00E65FBA" w:rsidTr="00E1671D">
        <w:tc>
          <w:tcPr>
            <w:tcW w:w="4887" w:type="dxa"/>
            <w:hideMark/>
          </w:tcPr>
          <w:p w:rsidR="00FD700C" w:rsidRPr="004710AA" w:rsidRDefault="0016010F">
            <w:pPr>
              <w:pStyle w:val="PaperHeadingOne"/>
              <w:numPr>
                <w:ilvl w:val="0"/>
                <w:numId w:val="22"/>
              </w:numPr>
              <w:spacing w:before="0" w:after="0"/>
              <w:jc w:val="center"/>
              <w:rPr>
                <w:b w:val="0"/>
                <w:caps w:val="0"/>
                <w:sz w:val="24"/>
                <w:szCs w:val="24"/>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b w:val="0"/>
                <w:caps w:val="0"/>
                <w:sz w:val="24"/>
                <w:szCs w:val="24"/>
              </w:rPr>
            </w:pPr>
            <w:r w:rsidRPr="004710AA">
              <w:rPr>
                <w:b w:val="0"/>
                <w:caps w:val="0"/>
                <w:sz w:val="24"/>
                <w:szCs w:val="24"/>
              </w:rPr>
              <w:t>Pressure plot</w:t>
            </w:r>
          </w:p>
        </w:tc>
      </w:tr>
      <w:tr w:rsidR="00FD700C" w:rsidRPr="00E65FBA">
        <w:tc>
          <w:tcPr>
            <w:tcW w:w="9713" w:type="dxa"/>
            <w:gridSpan w:val="2"/>
            <w:hideMark/>
          </w:tcPr>
          <w:p w:rsidR="00FD700C" w:rsidRPr="004710AA" w:rsidRDefault="0016010F">
            <w:pPr>
              <w:pStyle w:val="PaperHeadingOne"/>
              <w:spacing w:before="0" w:after="0"/>
              <w:rPr>
                <w:caps w:val="0"/>
              </w:rPr>
            </w:pPr>
            <w:r w:rsidRPr="00BF39D9">
              <w:rPr>
                <w:rFonts w:ascii="Times New Roman" w:hAnsi="Times New Roman" w:cs="Times New Roman"/>
                <w:caps w:val="0"/>
                <w:sz w:val="24"/>
                <w:szCs w:val="24"/>
              </w:rPr>
              <w:t xml:space="preserve">35 m/s </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3000195" cy="1492369"/>
                  <wp:effectExtent l="19050" t="0" r="0" b="0"/>
                  <wp:docPr id="1054"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52"/>
                          <pic:cNvPicPr/>
                        </pic:nvPicPr>
                        <pic:blipFill>
                          <a:blip r:embed="rId37" cstate="print"/>
                          <a:srcRect/>
                          <a:stretch/>
                        </pic:blipFill>
                        <pic:spPr>
                          <a:xfrm>
                            <a:off x="0" y="0"/>
                            <a:ext cx="3000195" cy="1492369"/>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135"/>
              <w:rPr>
                <w:caps w:val="0"/>
              </w:rPr>
            </w:pPr>
            <w:r w:rsidRPr="004710AA">
              <w:rPr>
                <w:caps w:val="0"/>
                <w:noProof/>
              </w:rPr>
              <w:drawing>
                <wp:inline distT="0" distB="0" distL="0" distR="0">
                  <wp:extent cx="3034701" cy="1490361"/>
                  <wp:effectExtent l="19050" t="0" r="0" b="0"/>
                  <wp:docPr id="1055"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40"/>
                          <pic:cNvPicPr/>
                        </pic:nvPicPr>
                        <pic:blipFill>
                          <a:blip r:embed="rId38" cstate="print"/>
                          <a:srcRect/>
                          <a:stretch/>
                        </pic:blipFill>
                        <pic:spPr>
                          <a:xfrm>
                            <a:off x="0" y="0"/>
                            <a:ext cx="3034701" cy="1490361"/>
                          </a:xfrm>
                          <a:prstGeom prst="rect">
                            <a:avLst/>
                          </a:prstGeom>
                          <a:ln>
                            <a:noFill/>
                          </a:ln>
                        </pic:spPr>
                      </pic:pic>
                    </a:graphicData>
                  </a:graphic>
                </wp:inline>
              </w:drawing>
            </w:r>
          </w:p>
        </w:tc>
      </w:tr>
      <w:tr w:rsidR="00FD700C" w:rsidRPr="00E65FBA" w:rsidTr="00E1671D">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Velocity Plot</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Pressure plot</w:t>
            </w:r>
          </w:p>
        </w:tc>
      </w:tr>
      <w:tr w:rsidR="00FD700C" w:rsidRPr="00E65FBA" w:rsidTr="00E1671D">
        <w:tc>
          <w:tcPr>
            <w:tcW w:w="4887" w:type="dxa"/>
            <w:hideMark/>
          </w:tcPr>
          <w:p w:rsidR="00FD700C" w:rsidRPr="004710AA" w:rsidRDefault="0016010F">
            <w:pPr>
              <w:pStyle w:val="PaperHeadingOne"/>
              <w:spacing w:before="0" w:after="0"/>
              <w:rPr>
                <w:caps w:val="0"/>
              </w:rPr>
            </w:pPr>
            <w:r w:rsidRPr="004710AA">
              <w:rPr>
                <w:caps w:val="0"/>
                <w:noProof/>
              </w:rPr>
              <w:drawing>
                <wp:inline distT="0" distB="0" distL="0" distR="0">
                  <wp:extent cx="2997283" cy="1567543"/>
                  <wp:effectExtent l="19050" t="0" r="0" b="0"/>
                  <wp:docPr id="1056"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54"/>
                          <pic:cNvPicPr/>
                        </pic:nvPicPr>
                        <pic:blipFill>
                          <a:blip r:embed="rId39" cstate="print"/>
                          <a:srcRect/>
                          <a:stretch/>
                        </pic:blipFill>
                        <pic:spPr>
                          <a:xfrm>
                            <a:off x="0" y="0"/>
                            <a:ext cx="2997283" cy="1567543"/>
                          </a:xfrm>
                          <a:prstGeom prst="rect">
                            <a:avLst/>
                          </a:prstGeom>
                          <a:ln>
                            <a:noFill/>
                          </a:ln>
                        </pic:spPr>
                      </pic:pic>
                    </a:graphicData>
                  </a:graphic>
                </wp:inline>
              </w:drawing>
            </w:r>
          </w:p>
        </w:tc>
        <w:tc>
          <w:tcPr>
            <w:tcW w:w="4826" w:type="dxa"/>
            <w:hideMark/>
          </w:tcPr>
          <w:p w:rsidR="00FD700C" w:rsidRPr="004710AA" w:rsidRDefault="0016010F">
            <w:pPr>
              <w:pStyle w:val="PaperHeadingOne"/>
              <w:spacing w:before="0" w:after="0"/>
              <w:ind w:left="-135"/>
              <w:rPr>
                <w:caps w:val="0"/>
              </w:rPr>
            </w:pPr>
            <w:r w:rsidRPr="004710AA">
              <w:rPr>
                <w:caps w:val="0"/>
                <w:noProof/>
              </w:rPr>
              <w:drawing>
                <wp:inline distT="0" distB="0" distL="0" distR="0">
                  <wp:extent cx="3023966" cy="1567543"/>
                  <wp:effectExtent l="19050" t="0" r="4984" b="0"/>
                  <wp:docPr id="1057"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41"/>
                          <pic:cNvPicPr/>
                        </pic:nvPicPr>
                        <pic:blipFill>
                          <a:blip r:embed="rId40" cstate="print"/>
                          <a:srcRect/>
                          <a:stretch/>
                        </pic:blipFill>
                        <pic:spPr>
                          <a:xfrm>
                            <a:off x="0" y="0"/>
                            <a:ext cx="3023966" cy="1567543"/>
                          </a:xfrm>
                          <a:prstGeom prst="rect">
                            <a:avLst/>
                          </a:prstGeom>
                          <a:ln>
                            <a:noFill/>
                          </a:ln>
                        </pic:spPr>
                      </pic:pic>
                    </a:graphicData>
                  </a:graphic>
                </wp:inline>
              </w:drawing>
            </w:r>
          </w:p>
        </w:tc>
      </w:tr>
      <w:tr w:rsidR="00FD700C" w:rsidRPr="00E65FBA" w:rsidTr="00E1671D">
        <w:tc>
          <w:tcPr>
            <w:tcW w:w="4887"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Drag force</w:t>
            </w:r>
          </w:p>
        </w:tc>
        <w:tc>
          <w:tcPr>
            <w:tcW w:w="4826" w:type="dxa"/>
            <w:hideMark/>
          </w:tcPr>
          <w:p w:rsidR="00FD700C" w:rsidRPr="004710AA" w:rsidRDefault="0016010F">
            <w:pPr>
              <w:pStyle w:val="PaperHeadingOne"/>
              <w:numPr>
                <w:ilvl w:val="0"/>
                <w:numId w:val="22"/>
              </w:numPr>
              <w:spacing w:before="0" w:after="0"/>
              <w:jc w:val="center"/>
              <w:rPr>
                <w:caps w:val="0"/>
              </w:rPr>
            </w:pPr>
            <w:r w:rsidRPr="004710AA">
              <w:rPr>
                <w:b w:val="0"/>
                <w:caps w:val="0"/>
                <w:sz w:val="24"/>
                <w:szCs w:val="24"/>
              </w:rPr>
              <w:t>Co-efficient of Drag value</w:t>
            </w:r>
          </w:p>
        </w:tc>
      </w:tr>
    </w:tbl>
    <w:p w:rsidR="00FD700C" w:rsidRPr="00E65FBA" w:rsidRDefault="00FD700C"/>
    <w:p w:rsidR="00FD700C" w:rsidRPr="00E65FBA" w:rsidRDefault="00E70922">
      <w:pPr>
        <w:pStyle w:val="ListParagraph"/>
        <w:ind w:left="0" w:firstLine="0"/>
        <w:mirrorIndents/>
        <w:rPr>
          <w:b/>
          <w:szCs w:val="24"/>
        </w:rPr>
      </w:pPr>
      <w:r>
        <w:rPr>
          <w:b/>
          <w:szCs w:val="24"/>
        </w:rPr>
        <w:t xml:space="preserve">3.4 </w:t>
      </w:r>
      <w:r w:rsidR="0016010F" w:rsidRPr="00E65FBA">
        <w:rPr>
          <w:b/>
          <w:szCs w:val="24"/>
        </w:rPr>
        <w:t xml:space="preserve">Experimental Results </w:t>
      </w:r>
    </w:p>
    <w:p w:rsidR="00FD700C" w:rsidRDefault="0016010F" w:rsidP="00BF39D9">
      <w:pPr>
        <w:ind w:firstLine="0"/>
        <w:contextualSpacing/>
        <w:mirrorIndents/>
        <w:rPr>
          <w:szCs w:val="24"/>
        </w:rPr>
      </w:pPr>
      <w:r w:rsidRPr="001A5EBF">
        <w:rPr>
          <w:szCs w:val="24"/>
        </w:rPr>
        <w:t xml:space="preserve">Figure 33 </w:t>
      </w:r>
      <w:r w:rsidR="00634949" w:rsidRPr="001A5EBF">
        <w:rPr>
          <w:szCs w:val="24"/>
        </w:rPr>
        <w:t xml:space="preserve">and 34 </w:t>
      </w:r>
      <w:r w:rsidRPr="001A5EBF">
        <w:rPr>
          <w:szCs w:val="24"/>
        </w:rPr>
        <w:t xml:space="preserve">shows the frontal view of the Experimental Set-up without </w:t>
      </w:r>
      <w:r w:rsidR="00634949" w:rsidRPr="001A5EBF">
        <w:rPr>
          <w:szCs w:val="24"/>
        </w:rPr>
        <w:t xml:space="preserve">and with specimen. </w:t>
      </w:r>
      <w:r w:rsidR="00BF39D9" w:rsidRPr="001A5EBF">
        <w:rPr>
          <w:szCs w:val="24"/>
        </w:rPr>
        <w:t>Figure 35 show</w:t>
      </w:r>
      <w:r w:rsidR="00634949" w:rsidRPr="001A5EBF">
        <w:rPr>
          <w:szCs w:val="24"/>
        </w:rPr>
        <w:t>s the typical view of Bus without dimples</w:t>
      </w:r>
      <w:r w:rsidR="007F4A70" w:rsidRPr="001A5EBF">
        <w:rPr>
          <w:szCs w:val="24"/>
        </w:rPr>
        <w:t xml:space="preserve">, which underwent aerodynamic testing for different velocities which derived from field work on the Indian bus. </w:t>
      </w:r>
      <w:r w:rsidR="001A5EBF">
        <w:rPr>
          <w:szCs w:val="24"/>
        </w:rPr>
        <w:t xml:space="preserve">For the same estimated velocities, the bus modified with dimples also tested, which are revealed in the figure 36. </w:t>
      </w:r>
    </w:p>
    <w:p w:rsidR="00900EF7" w:rsidRPr="001A5EBF" w:rsidRDefault="00900EF7" w:rsidP="00BF39D9">
      <w:pPr>
        <w:ind w:firstLine="0"/>
        <w:contextualSpacing/>
        <w:mirrorIndents/>
        <w:rPr>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62"/>
        <w:gridCol w:w="4568"/>
      </w:tblGrid>
      <w:tr w:rsidR="00FD700C" w:rsidRPr="00E65FBA">
        <w:tc>
          <w:tcPr>
            <w:tcW w:w="5062" w:type="dxa"/>
            <w:hideMark/>
          </w:tcPr>
          <w:p w:rsidR="00FD700C" w:rsidRPr="00E65FBA" w:rsidRDefault="0016010F">
            <w:pPr>
              <w:pStyle w:val="PaperHeadingOne"/>
              <w:spacing w:before="0" w:after="0"/>
              <w:rPr>
                <w:rFonts w:ascii="Times New Roman" w:hAnsi="Times New Roman" w:cs="Times New Roman"/>
                <w:caps w:val="0"/>
              </w:rPr>
            </w:pPr>
            <w:r w:rsidRPr="00E65FBA">
              <w:rPr>
                <w:rFonts w:ascii="Times New Roman" w:hAnsi="Times New Roman" w:cs="Times New Roman"/>
                <w:caps w:val="0"/>
                <w:noProof/>
              </w:rPr>
              <w:drawing>
                <wp:inline distT="0" distB="0" distL="0" distR="0">
                  <wp:extent cx="3113407" cy="1734207"/>
                  <wp:effectExtent l="19050" t="0" r="0" b="0"/>
                  <wp:docPr id="105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1"/>
                          <pic:cNvPicPr/>
                        </pic:nvPicPr>
                        <pic:blipFill>
                          <a:blip r:embed="rId41" cstate="print"/>
                          <a:srcRect/>
                          <a:stretch/>
                        </pic:blipFill>
                        <pic:spPr>
                          <a:xfrm>
                            <a:off x="0" y="0"/>
                            <a:ext cx="3117155" cy="1736295"/>
                          </a:xfrm>
                          <a:prstGeom prst="rect">
                            <a:avLst/>
                          </a:prstGeom>
                          <a:ln>
                            <a:noFill/>
                          </a:ln>
                        </pic:spPr>
                      </pic:pic>
                    </a:graphicData>
                  </a:graphic>
                </wp:inline>
              </w:drawing>
            </w:r>
          </w:p>
        </w:tc>
        <w:tc>
          <w:tcPr>
            <w:tcW w:w="4568" w:type="dxa"/>
            <w:hideMark/>
          </w:tcPr>
          <w:p w:rsidR="00FD700C" w:rsidRPr="00E65FBA" w:rsidRDefault="0016010F">
            <w:pPr>
              <w:ind w:left="-130" w:firstLine="14"/>
              <w:rPr>
                <w:rFonts w:eastAsia="Calibri"/>
                <w:sz w:val="20"/>
              </w:rPr>
            </w:pPr>
            <w:r w:rsidRPr="00E65FBA">
              <w:rPr>
                <w:rFonts w:eastAsia="Calibri"/>
                <w:noProof/>
                <w:sz w:val="20"/>
                <w:lang w:val="en-US"/>
              </w:rPr>
              <w:drawing>
                <wp:inline distT="0" distB="0" distL="0" distR="0">
                  <wp:extent cx="2878630" cy="1734207"/>
                  <wp:effectExtent l="19050" t="0" r="0" b="0"/>
                  <wp:docPr id="105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1"/>
                          <pic:cNvPicPr/>
                        </pic:nvPicPr>
                        <pic:blipFill>
                          <a:blip r:embed="rId42" cstate="print"/>
                          <a:srcRect/>
                          <a:stretch/>
                        </pic:blipFill>
                        <pic:spPr>
                          <a:xfrm>
                            <a:off x="0" y="0"/>
                            <a:ext cx="2892233" cy="1742402"/>
                          </a:xfrm>
                          <a:prstGeom prst="rect">
                            <a:avLst/>
                          </a:prstGeom>
                          <a:ln>
                            <a:noFill/>
                          </a:ln>
                        </pic:spPr>
                      </pic:pic>
                    </a:graphicData>
                  </a:graphic>
                </wp:inline>
              </w:drawing>
            </w:r>
          </w:p>
        </w:tc>
      </w:tr>
      <w:tr w:rsidR="00FD700C" w:rsidRPr="00E65FBA" w:rsidTr="002B49A8">
        <w:trPr>
          <w:trHeight w:val="369"/>
        </w:trPr>
        <w:tc>
          <w:tcPr>
            <w:tcW w:w="5062" w:type="dxa"/>
            <w:hideMark/>
          </w:tcPr>
          <w:p w:rsidR="00FD700C" w:rsidRPr="00E65FBA" w:rsidRDefault="00BF39D9" w:rsidP="002B49A8">
            <w:pPr>
              <w:pStyle w:val="PaperHeadingOne"/>
              <w:numPr>
                <w:ilvl w:val="0"/>
                <w:numId w:val="22"/>
              </w:numPr>
              <w:spacing w:before="0" w:after="0"/>
              <w:jc w:val="center"/>
              <w:rPr>
                <w:rFonts w:ascii="Times New Roman" w:hAnsi="Times New Roman" w:cs="Times New Roman"/>
                <w:caps w:val="0"/>
                <w:noProof/>
              </w:rPr>
            </w:pPr>
            <w:r>
              <w:rPr>
                <w:b w:val="0"/>
                <w:caps w:val="0"/>
                <w:sz w:val="24"/>
                <w:szCs w:val="24"/>
              </w:rPr>
              <w:t xml:space="preserve">Typical View of </w:t>
            </w:r>
            <w:r w:rsidR="0016010F" w:rsidRPr="00E65FBA">
              <w:rPr>
                <w:b w:val="0"/>
                <w:caps w:val="0"/>
                <w:sz w:val="24"/>
                <w:szCs w:val="24"/>
              </w:rPr>
              <w:t>Experimental Set-up without Load</w:t>
            </w:r>
          </w:p>
        </w:tc>
        <w:tc>
          <w:tcPr>
            <w:tcW w:w="4568" w:type="dxa"/>
            <w:hideMark/>
          </w:tcPr>
          <w:p w:rsidR="00FD700C" w:rsidRPr="00E65FBA" w:rsidRDefault="0016010F" w:rsidP="002B49A8">
            <w:pPr>
              <w:pStyle w:val="PaperHeadingOne"/>
              <w:numPr>
                <w:ilvl w:val="0"/>
                <w:numId w:val="22"/>
              </w:numPr>
              <w:spacing w:before="0" w:after="0"/>
              <w:jc w:val="center"/>
              <w:rPr>
                <w:rFonts w:ascii="Times New Roman" w:hAnsi="Times New Roman" w:cs="Times New Roman"/>
              </w:rPr>
            </w:pPr>
            <w:r w:rsidRPr="00E65FBA">
              <w:rPr>
                <w:b w:val="0"/>
                <w:caps w:val="0"/>
                <w:sz w:val="24"/>
                <w:szCs w:val="24"/>
              </w:rPr>
              <w:t>Experimental Set-up with test specimen</w:t>
            </w:r>
          </w:p>
        </w:tc>
      </w:tr>
      <w:tr w:rsidR="00FD700C" w:rsidRPr="00E65FBA">
        <w:trPr>
          <w:trHeight w:val="2357"/>
        </w:trPr>
        <w:tc>
          <w:tcPr>
            <w:tcW w:w="5062"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lastRenderedPageBreak/>
              <w:drawing>
                <wp:inline distT="0" distB="0" distL="0" distR="0">
                  <wp:extent cx="3183004" cy="1702676"/>
                  <wp:effectExtent l="19050" t="0" r="0" b="0"/>
                  <wp:docPr id="10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43" cstate="print"/>
                          <a:srcRect/>
                          <a:stretch/>
                        </pic:blipFill>
                        <pic:spPr>
                          <a:xfrm>
                            <a:off x="0" y="0"/>
                            <a:ext cx="3211929" cy="1718149"/>
                          </a:xfrm>
                          <a:prstGeom prst="rect">
                            <a:avLst/>
                          </a:prstGeom>
                          <a:ln>
                            <a:noFill/>
                          </a:ln>
                        </pic:spPr>
                      </pic:pic>
                    </a:graphicData>
                  </a:graphic>
                </wp:inline>
              </w:drawing>
            </w:r>
          </w:p>
        </w:tc>
        <w:tc>
          <w:tcPr>
            <w:tcW w:w="4568" w:type="dxa"/>
            <w:hideMark/>
          </w:tcPr>
          <w:p w:rsidR="00FD700C" w:rsidRPr="00E65FBA" w:rsidRDefault="0016010F">
            <w:pPr>
              <w:ind w:left="-130" w:firstLine="0"/>
              <w:rPr>
                <w:rFonts w:eastAsia="Calibri"/>
                <w:sz w:val="20"/>
              </w:rPr>
            </w:pPr>
            <w:r w:rsidRPr="00E65FBA">
              <w:rPr>
                <w:rFonts w:eastAsia="Calibri"/>
                <w:noProof/>
                <w:sz w:val="20"/>
                <w:lang w:val="en-US"/>
              </w:rPr>
              <w:drawing>
                <wp:inline distT="0" distB="0" distL="0" distR="0">
                  <wp:extent cx="2847572" cy="1639613"/>
                  <wp:effectExtent l="19050" t="0" r="0" b="0"/>
                  <wp:docPr id="106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6"/>
                          <pic:cNvPicPr/>
                        </pic:nvPicPr>
                        <pic:blipFill>
                          <a:blip r:embed="rId44" cstate="print"/>
                          <a:srcRect/>
                          <a:stretch/>
                        </pic:blipFill>
                        <pic:spPr>
                          <a:xfrm>
                            <a:off x="0" y="0"/>
                            <a:ext cx="2862173" cy="1648020"/>
                          </a:xfrm>
                          <a:prstGeom prst="rect">
                            <a:avLst/>
                          </a:prstGeom>
                          <a:ln>
                            <a:noFill/>
                          </a:ln>
                        </pic:spPr>
                      </pic:pic>
                    </a:graphicData>
                  </a:graphic>
                </wp:inline>
              </w:drawing>
            </w:r>
          </w:p>
        </w:tc>
      </w:tr>
      <w:tr w:rsidR="00FD700C" w:rsidRPr="00E65FBA">
        <w:tc>
          <w:tcPr>
            <w:tcW w:w="5062"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3197115" cy="1639613"/>
                  <wp:effectExtent l="19050" t="0" r="3285" b="0"/>
                  <wp:docPr id="106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5"/>
                          <pic:cNvPicPr/>
                        </pic:nvPicPr>
                        <pic:blipFill>
                          <a:blip r:embed="rId45" cstate="print"/>
                          <a:srcRect/>
                          <a:stretch/>
                        </pic:blipFill>
                        <pic:spPr>
                          <a:xfrm>
                            <a:off x="0" y="0"/>
                            <a:ext cx="3200400" cy="1641298"/>
                          </a:xfrm>
                          <a:prstGeom prst="rect">
                            <a:avLst/>
                          </a:prstGeom>
                          <a:ln>
                            <a:noFill/>
                          </a:ln>
                        </pic:spPr>
                      </pic:pic>
                    </a:graphicData>
                  </a:graphic>
                </wp:inline>
              </w:drawing>
            </w:r>
          </w:p>
        </w:tc>
        <w:tc>
          <w:tcPr>
            <w:tcW w:w="4568" w:type="dxa"/>
            <w:hideMark/>
          </w:tcPr>
          <w:p w:rsidR="00FD700C" w:rsidRPr="00E65FBA" w:rsidRDefault="0016010F">
            <w:pPr>
              <w:pStyle w:val="PaperHeadingOne"/>
              <w:spacing w:before="0" w:after="0"/>
              <w:ind w:left="-130"/>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47915" cy="1639613"/>
                  <wp:effectExtent l="19050" t="0" r="0" b="0"/>
                  <wp:docPr id="106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4"/>
                          <pic:cNvPicPr/>
                        </pic:nvPicPr>
                        <pic:blipFill>
                          <a:blip r:embed="rId46" cstate="print"/>
                          <a:srcRect/>
                          <a:stretch/>
                        </pic:blipFill>
                        <pic:spPr>
                          <a:xfrm>
                            <a:off x="0" y="0"/>
                            <a:ext cx="2862173" cy="1647822"/>
                          </a:xfrm>
                          <a:prstGeom prst="rect">
                            <a:avLst/>
                          </a:prstGeom>
                          <a:ln>
                            <a:noFill/>
                          </a:ln>
                        </pic:spPr>
                      </pic:pic>
                    </a:graphicData>
                  </a:graphic>
                </wp:inline>
              </w:drawing>
            </w:r>
          </w:p>
        </w:tc>
      </w:tr>
      <w:tr w:rsidR="00FD700C" w:rsidRPr="00E65FBA">
        <w:trPr>
          <w:trHeight w:val="98"/>
        </w:trPr>
        <w:tc>
          <w:tcPr>
            <w:tcW w:w="9630" w:type="dxa"/>
            <w:gridSpan w:val="2"/>
            <w:hideMark/>
          </w:tcPr>
          <w:p w:rsidR="00FD700C" w:rsidRPr="00E65FBA" w:rsidRDefault="0016010F">
            <w:pPr>
              <w:pStyle w:val="PaperHeadingOne"/>
              <w:numPr>
                <w:ilvl w:val="0"/>
                <w:numId w:val="22"/>
              </w:numPr>
              <w:spacing w:before="0" w:after="0"/>
              <w:ind w:left="371"/>
              <w:jc w:val="center"/>
              <w:rPr>
                <w:rFonts w:ascii="Times New Roman" w:hAnsi="Times New Roman" w:cs="Times New Roman"/>
                <w:caps w:val="0"/>
                <w:noProof/>
              </w:rPr>
            </w:pPr>
            <w:r w:rsidRPr="00E65FBA">
              <w:rPr>
                <w:b w:val="0"/>
                <w:caps w:val="0"/>
                <w:sz w:val="24"/>
                <w:szCs w:val="24"/>
              </w:rPr>
              <w:t>Typical View of Intercity Bus without dimples</w:t>
            </w:r>
          </w:p>
        </w:tc>
      </w:tr>
      <w:tr w:rsidR="00FD700C" w:rsidRPr="00E65FBA">
        <w:trPr>
          <w:trHeight w:val="2429"/>
        </w:trPr>
        <w:tc>
          <w:tcPr>
            <w:tcW w:w="5062" w:type="dxa"/>
            <w:hideMark/>
          </w:tcPr>
          <w:p w:rsidR="00FD700C" w:rsidRPr="00E65FBA" w:rsidRDefault="0016010F">
            <w:pPr>
              <w:pStyle w:val="PaperHeadingOne"/>
              <w:spacing w:before="0" w:after="0"/>
              <w:ind w:left="-108"/>
              <w:rPr>
                <w:rFonts w:ascii="Times New Roman" w:hAnsi="Times New Roman" w:cs="Times New Roman"/>
                <w:caps w:val="0"/>
              </w:rPr>
            </w:pPr>
            <w:r w:rsidRPr="00E65FBA">
              <w:rPr>
                <w:rFonts w:ascii="Times New Roman" w:hAnsi="Times New Roman" w:cs="Times New Roman"/>
                <w:caps w:val="0"/>
                <w:noProof/>
              </w:rPr>
              <w:drawing>
                <wp:inline distT="0" distB="0" distL="0" distR="0">
                  <wp:extent cx="3200400" cy="1533525"/>
                  <wp:effectExtent l="19050" t="0" r="0" b="0"/>
                  <wp:docPr id="1064"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86"/>
                          <pic:cNvPicPr/>
                        </pic:nvPicPr>
                        <pic:blipFill>
                          <a:blip r:embed="rId47" cstate="print"/>
                          <a:srcRect/>
                          <a:stretch/>
                        </pic:blipFill>
                        <pic:spPr>
                          <a:xfrm>
                            <a:off x="0" y="0"/>
                            <a:ext cx="3200400" cy="1533525"/>
                          </a:xfrm>
                          <a:prstGeom prst="rect">
                            <a:avLst/>
                          </a:prstGeom>
                          <a:ln>
                            <a:noFill/>
                          </a:ln>
                        </pic:spPr>
                      </pic:pic>
                    </a:graphicData>
                  </a:graphic>
                </wp:inline>
              </w:drawing>
            </w:r>
          </w:p>
        </w:tc>
        <w:tc>
          <w:tcPr>
            <w:tcW w:w="4568" w:type="dxa"/>
            <w:hideMark/>
          </w:tcPr>
          <w:p w:rsidR="00FD700C" w:rsidRPr="00E65FBA" w:rsidRDefault="0016010F">
            <w:pPr>
              <w:pStyle w:val="PaperHeadingOne"/>
              <w:spacing w:before="0" w:after="0"/>
              <w:ind w:left="-130"/>
              <w:rPr>
                <w:rFonts w:ascii="Times New Roman" w:hAnsi="Times New Roman" w:cs="Times New Roman"/>
                <w:caps w:val="0"/>
              </w:rPr>
            </w:pPr>
            <w:r w:rsidRPr="00E65FBA">
              <w:rPr>
                <w:rFonts w:ascii="Times New Roman" w:hAnsi="Times New Roman" w:cs="Times New Roman"/>
                <w:caps w:val="0"/>
                <w:noProof/>
              </w:rPr>
              <w:drawing>
                <wp:inline distT="0" distB="0" distL="0" distR="0">
                  <wp:extent cx="2903717" cy="1603169"/>
                  <wp:effectExtent l="19050" t="0" r="0" b="0"/>
                  <wp:docPr id="1065"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76"/>
                          <pic:cNvPicPr/>
                        </pic:nvPicPr>
                        <pic:blipFill>
                          <a:blip r:embed="rId48" cstate="print"/>
                          <a:srcRect/>
                          <a:stretch/>
                        </pic:blipFill>
                        <pic:spPr>
                          <a:xfrm>
                            <a:off x="0" y="0"/>
                            <a:ext cx="2905760" cy="1604297"/>
                          </a:xfrm>
                          <a:prstGeom prst="rect">
                            <a:avLst/>
                          </a:prstGeom>
                          <a:ln>
                            <a:noFill/>
                          </a:ln>
                        </pic:spPr>
                      </pic:pic>
                    </a:graphicData>
                  </a:graphic>
                </wp:inline>
              </w:drawing>
            </w:r>
          </w:p>
        </w:tc>
      </w:tr>
      <w:tr w:rsidR="00FD700C" w:rsidRPr="00E65FBA">
        <w:trPr>
          <w:trHeight w:val="2213"/>
        </w:trPr>
        <w:tc>
          <w:tcPr>
            <w:tcW w:w="5062" w:type="dxa"/>
            <w:hideMark/>
          </w:tcPr>
          <w:p w:rsidR="00FD700C" w:rsidRPr="00E65FBA" w:rsidRDefault="0016010F">
            <w:pPr>
              <w:pStyle w:val="PaperHeadingOne"/>
              <w:spacing w:before="0" w:after="0"/>
              <w:ind w:left="-198"/>
              <w:rPr>
                <w:rFonts w:ascii="Times New Roman" w:hAnsi="Times New Roman" w:cs="Times New Roman"/>
                <w:caps w:val="0"/>
              </w:rPr>
            </w:pPr>
            <w:r w:rsidRPr="00E65FBA">
              <w:rPr>
                <w:rFonts w:ascii="Times New Roman" w:hAnsi="Times New Roman" w:cs="Times New Roman"/>
                <w:caps w:val="0"/>
                <w:noProof/>
              </w:rPr>
              <w:drawing>
                <wp:inline distT="0" distB="0" distL="0" distR="0">
                  <wp:extent cx="3243193" cy="1418897"/>
                  <wp:effectExtent l="19050" t="0" r="0" b="0"/>
                  <wp:docPr id="1066"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34"/>
                          <pic:cNvPicPr/>
                        </pic:nvPicPr>
                        <pic:blipFill>
                          <a:blip r:embed="rId49" cstate="print"/>
                          <a:srcRect/>
                          <a:stretch/>
                        </pic:blipFill>
                        <pic:spPr>
                          <a:xfrm>
                            <a:off x="0" y="0"/>
                            <a:ext cx="3257550" cy="1425178"/>
                          </a:xfrm>
                          <a:prstGeom prst="rect">
                            <a:avLst/>
                          </a:prstGeom>
                          <a:ln>
                            <a:noFill/>
                          </a:ln>
                        </pic:spPr>
                      </pic:pic>
                    </a:graphicData>
                  </a:graphic>
                </wp:inline>
              </w:drawing>
            </w:r>
          </w:p>
        </w:tc>
        <w:tc>
          <w:tcPr>
            <w:tcW w:w="4568" w:type="dxa"/>
            <w:hideMark/>
          </w:tcPr>
          <w:p w:rsidR="00FD700C" w:rsidRPr="00E65FBA" w:rsidRDefault="0016010F">
            <w:pPr>
              <w:pStyle w:val="PaperHeadingOne"/>
              <w:spacing w:before="0" w:after="0"/>
              <w:ind w:left="-130"/>
              <w:rPr>
                <w:rFonts w:ascii="Times New Roman" w:hAnsi="Times New Roman" w:cs="Times New Roman"/>
                <w:caps w:val="0"/>
              </w:rPr>
            </w:pPr>
            <w:r w:rsidRPr="00E65FBA">
              <w:rPr>
                <w:rFonts w:ascii="Times New Roman" w:hAnsi="Times New Roman" w:cs="Times New Roman"/>
                <w:caps w:val="0"/>
                <w:noProof/>
              </w:rPr>
              <w:drawing>
                <wp:inline distT="0" distB="0" distL="0" distR="0">
                  <wp:extent cx="2899994" cy="1418897"/>
                  <wp:effectExtent l="19050" t="0" r="0" b="0"/>
                  <wp:docPr id="1067"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39"/>
                          <pic:cNvPicPr/>
                        </pic:nvPicPr>
                        <pic:blipFill>
                          <a:blip r:embed="rId50" cstate="print"/>
                          <a:srcRect/>
                          <a:stretch/>
                        </pic:blipFill>
                        <pic:spPr>
                          <a:xfrm>
                            <a:off x="0" y="0"/>
                            <a:ext cx="2905305" cy="1421495"/>
                          </a:xfrm>
                          <a:prstGeom prst="rect">
                            <a:avLst/>
                          </a:prstGeom>
                          <a:ln>
                            <a:noFill/>
                          </a:ln>
                        </pic:spPr>
                      </pic:pic>
                    </a:graphicData>
                  </a:graphic>
                </wp:inline>
              </w:drawing>
            </w:r>
          </w:p>
        </w:tc>
      </w:tr>
      <w:tr w:rsidR="00FD700C" w:rsidRPr="00E65FBA">
        <w:trPr>
          <w:trHeight w:val="80"/>
        </w:trPr>
        <w:tc>
          <w:tcPr>
            <w:tcW w:w="9630" w:type="dxa"/>
            <w:gridSpan w:val="2"/>
            <w:hideMark/>
          </w:tcPr>
          <w:p w:rsidR="00FD700C" w:rsidRPr="00E65FBA" w:rsidRDefault="0016010F">
            <w:pPr>
              <w:pStyle w:val="PaperHeadingOne"/>
              <w:numPr>
                <w:ilvl w:val="0"/>
                <w:numId w:val="22"/>
              </w:numPr>
              <w:spacing w:before="0" w:after="0"/>
              <w:ind w:left="371"/>
              <w:jc w:val="center"/>
              <w:rPr>
                <w:rFonts w:ascii="Times New Roman" w:hAnsi="Times New Roman" w:cs="Times New Roman"/>
                <w:caps w:val="0"/>
                <w:noProof/>
              </w:rPr>
            </w:pPr>
            <w:r w:rsidRPr="00E65FBA">
              <w:rPr>
                <w:b w:val="0"/>
                <w:caps w:val="0"/>
                <w:sz w:val="24"/>
                <w:szCs w:val="24"/>
              </w:rPr>
              <w:t>Typical View of Intercity Bus with dimples</w:t>
            </w:r>
          </w:p>
        </w:tc>
      </w:tr>
    </w:tbl>
    <w:p w:rsidR="00FD700C" w:rsidRPr="00E65FBA" w:rsidRDefault="006408CA" w:rsidP="006408CA">
      <w:pPr>
        <w:ind w:firstLine="0"/>
      </w:pPr>
      <w:r>
        <w:t xml:space="preserve">After the experimentation, both the case results are noted and listed in the table 1. </w:t>
      </w:r>
      <w:r w:rsidR="00500F71">
        <w:t xml:space="preserve">In which the aerodynamic drag values are carefully monitored, when it undergoes the above 20 m/s due to bus nature. </w:t>
      </w:r>
    </w:p>
    <w:p w:rsidR="00FD700C" w:rsidRPr="00E65FBA" w:rsidRDefault="00F01736">
      <w:pPr>
        <w:pStyle w:val="ListParagraph"/>
        <w:numPr>
          <w:ilvl w:val="0"/>
          <w:numId w:val="23"/>
        </w:numPr>
        <w:mirrorIndents/>
        <w:jc w:val="center"/>
        <w:rPr>
          <w:szCs w:val="24"/>
        </w:rPr>
      </w:pPr>
      <w:r>
        <w:rPr>
          <w:szCs w:val="24"/>
        </w:rPr>
        <w:t xml:space="preserve">Comparison of Drag on a Bus </w:t>
      </w:r>
    </w:p>
    <w:tbl>
      <w:tblPr>
        <w:tblStyle w:val="TableGrid"/>
        <w:tblW w:w="7870" w:type="dxa"/>
        <w:jc w:val="center"/>
        <w:tblInd w:w="828" w:type="dxa"/>
        <w:tblLook w:val="04A0"/>
      </w:tblPr>
      <w:tblGrid>
        <w:gridCol w:w="1326"/>
        <w:gridCol w:w="1878"/>
        <w:gridCol w:w="1350"/>
        <w:gridCol w:w="1876"/>
        <w:gridCol w:w="1440"/>
      </w:tblGrid>
      <w:tr w:rsidR="00996A42" w:rsidRPr="00E65FBA" w:rsidTr="00A118A3">
        <w:trPr>
          <w:trHeight w:val="261"/>
          <w:jc w:val="center"/>
        </w:trPr>
        <w:tc>
          <w:tcPr>
            <w:tcW w:w="1326" w:type="dxa"/>
            <w:vMerge w:val="restart"/>
            <w:tcBorders>
              <w:top w:val="single" w:sz="4" w:space="0" w:color="000000"/>
              <w:left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Velocity (m/s)</w:t>
            </w:r>
          </w:p>
        </w:tc>
        <w:tc>
          <w:tcPr>
            <w:tcW w:w="3228" w:type="dxa"/>
            <w:gridSpan w:val="2"/>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Drag (N) [Without Dimples]</w:t>
            </w:r>
          </w:p>
        </w:tc>
        <w:tc>
          <w:tcPr>
            <w:tcW w:w="3316" w:type="dxa"/>
            <w:gridSpan w:val="2"/>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Drag (N) [With Dimples]</w:t>
            </w:r>
          </w:p>
        </w:tc>
      </w:tr>
      <w:tr w:rsidR="00996A42" w:rsidRPr="00E65FBA" w:rsidTr="00A118A3">
        <w:trPr>
          <w:trHeight w:val="169"/>
          <w:jc w:val="center"/>
        </w:trPr>
        <w:tc>
          <w:tcPr>
            <w:tcW w:w="1326" w:type="dxa"/>
            <w:vMerge/>
            <w:tcBorders>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p>
        </w:tc>
        <w:tc>
          <w:tcPr>
            <w:tcW w:w="1878"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Experimental</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159B">
            <w:pPr>
              <w:ind w:firstLine="0"/>
              <w:contextualSpacing/>
              <w:mirrorIndents/>
              <w:jc w:val="center"/>
              <w:rPr>
                <w:szCs w:val="24"/>
              </w:rPr>
            </w:pPr>
            <w:r>
              <w:rPr>
                <w:szCs w:val="24"/>
              </w:rPr>
              <w:t>Numerical</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Experimental</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159B">
            <w:pPr>
              <w:ind w:firstLine="0"/>
              <w:contextualSpacing/>
              <w:mirrorIndents/>
              <w:jc w:val="center"/>
              <w:rPr>
                <w:szCs w:val="24"/>
              </w:rPr>
            </w:pPr>
            <w:r>
              <w:rPr>
                <w:szCs w:val="24"/>
              </w:rPr>
              <w:t>Numerical</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 xml:space="preserve">14 </w:t>
            </w:r>
          </w:p>
        </w:tc>
        <w:tc>
          <w:tcPr>
            <w:tcW w:w="1878"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0.26</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0.2428</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0.5</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0.4</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 xml:space="preserve">17 </w:t>
            </w:r>
          </w:p>
        </w:tc>
        <w:tc>
          <w:tcPr>
            <w:tcW w:w="1878"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0.59</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0.394</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0.7</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0.45</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 xml:space="preserve">20 </w:t>
            </w:r>
          </w:p>
        </w:tc>
        <w:tc>
          <w:tcPr>
            <w:tcW w:w="1878"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0.78</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Pr>
                <w:szCs w:val="24"/>
              </w:rPr>
              <w:t>0.6</w:t>
            </w:r>
            <w:r w:rsidRPr="00E65FBA">
              <w:rPr>
                <w:szCs w:val="24"/>
              </w:rPr>
              <w:t>70</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0.81</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0.606</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 xml:space="preserve">22 </w:t>
            </w:r>
          </w:p>
        </w:tc>
        <w:tc>
          <w:tcPr>
            <w:tcW w:w="1878"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1.1</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Pr>
                <w:szCs w:val="24"/>
              </w:rPr>
              <w:t>0.8</w:t>
            </w:r>
            <w:r w:rsidRPr="00E65FBA">
              <w:rPr>
                <w:szCs w:val="24"/>
              </w:rPr>
              <w:t>08</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1.01</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Pr>
                <w:szCs w:val="24"/>
              </w:rPr>
              <w:t>0.7957</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 xml:space="preserve">25 </w:t>
            </w:r>
          </w:p>
        </w:tc>
        <w:tc>
          <w:tcPr>
            <w:tcW w:w="1878"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1.3</w:t>
            </w:r>
          </w:p>
        </w:tc>
        <w:tc>
          <w:tcPr>
            <w:tcW w:w="1350"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Pr>
                <w:szCs w:val="24"/>
              </w:rPr>
              <w:t>1.094</w:t>
            </w:r>
            <w:r w:rsidRPr="00E65FBA">
              <w:rPr>
                <w:szCs w:val="24"/>
              </w:rPr>
              <w:t>0</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1.15</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Pr>
                <w:szCs w:val="24"/>
              </w:rPr>
              <w:t>1.07</w:t>
            </w:r>
            <w:r w:rsidRPr="00E65FBA">
              <w:rPr>
                <w:szCs w:val="24"/>
              </w:rPr>
              <w:t>3</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 xml:space="preserve">28 </w:t>
            </w:r>
          </w:p>
        </w:tc>
        <w:tc>
          <w:tcPr>
            <w:tcW w:w="1878"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1.37</w:t>
            </w:r>
          </w:p>
        </w:tc>
        <w:tc>
          <w:tcPr>
            <w:tcW w:w="135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Pr>
                <w:szCs w:val="24"/>
              </w:rPr>
              <w:t>1.2613</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1.35</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Pr>
                <w:szCs w:val="24"/>
              </w:rPr>
              <w:t>1.1973</w:t>
            </w:r>
          </w:p>
        </w:tc>
      </w:tr>
      <w:tr w:rsidR="00996A42" w:rsidRPr="00E65FBA" w:rsidTr="00A118A3">
        <w:trPr>
          <w:trHeight w:val="169"/>
          <w:jc w:val="center"/>
        </w:trPr>
        <w:tc>
          <w:tcPr>
            <w:tcW w:w="1326" w:type="dxa"/>
            <w:tcBorders>
              <w:top w:val="single" w:sz="4" w:space="0" w:color="000000"/>
              <w:left w:val="single" w:sz="4" w:space="0" w:color="000000"/>
              <w:bottom w:val="single" w:sz="4" w:space="0" w:color="000000"/>
              <w:right w:val="single" w:sz="4" w:space="0" w:color="000000"/>
            </w:tcBorders>
            <w:vAlign w:val="center"/>
            <w:hideMark/>
          </w:tcPr>
          <w:p w:rsidR="00996A42" w:rsidRPr="00E65FBA" w:rsidRDefault="00996A42">
            <w:pPr>
              <w:ind w:firstLine="0"/>
              <w:contextualSpacing/>
              <w:mirrorIndents/>
              <w:jc w:val="center"/>
              <w:rPr>
                <w:szCs w:val="24"/>
              </w:rPr>
            </w:pPr>
            <w:r w:rsidRPr="00E65FBA">
              <w:rPr>
                <w:szCs w:val="24"/>
              </w:rPr>
              <w:t>35</w:t>
            </w:r>
          </w:p>
        </w:tc>
        <w:tc>
          <w:tcPr>
            <w:tcW w:w="1878"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1.7</w:t>
            </w:r>
          </w:p>
        </w:tc>
        <w:tc>
          <w:tcPr>
            <w:tcW w:w="135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Pr>
                <w:szCs w:val="24"/>
              </w:rPr>
              <w:t>1.43</w:t>
            </w:r>
          </w:p>
        </w:tc>
        <w:tc>
          <w:tcPr>
            <w:tcW w:w="1876"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sidRPr="00E65FBA">
              <w:rPr>
                <w:szCs w:val="24"/>
              </w:rPr>
              <w:t>1.6</w:t>
            </w:r>
          </w:p>
        </w:tc>
        <w:tc>
          <w:tcPr>
            <w:tcW w:w="1440" w:type="dxa"/>
            <w:tcBorders>
              <w:top w:val="single" w:sz="4" w:space="0" w:color="000000"/>
              <w:left w:val="single" w:sz="4" w:space="0" w:color="000000"/>
              <w:bottom w:val="single" w:sz="4" w:space="0" w:color="000000"/>
              <w:right w:val="single" w:sz="4" w:space="0" w:color="000000"/>
            </w:tcBorders>
            <w:vAlign w:val="center"/>
          </w:tcPr>
          <w:p w:rsidR="00996A42" w:rsidRPr="00E65FBA" w:rsidRDefault="00996A42">
            <w:pPr>
              <w:ind w:firstLine="0"/>
              <w:contextualSpacing/>
              <w:mirrorIndents/>
              <w:jc w:val="center"/>
              <w:rPr>
                <w:szCs w:val="24"/>
              </w:rPr>
            </w:pPr>
            <w:r>
              <w:rPr>
                <w:szCs w:val="24"/>
              </w:rPr>
              <w:t>1.406</w:t>
            </w:r>
          </w:p>
        </w:tc>
      </w:tr>
    </w:tbl>
    <w:p w:rsidR="00FD700C" w:rsidRPr="00E65FBA" w:rsidRDefault="00FD700C">
      <w:pPr>
        <w:rPr>
          <w:rFonts w:eastAsia="Calibri"/>
          <w:sz w:val="22"/>
          <w:szCs w:val="22"/>
        </w:rPr>
      </w:pPr>
    </w:p>
    <w:p w:rsidR="00FD700C" w:rsidRPr="00E65FBA" w:rsidRDefault="0016010F">
      <w:pPr>
        <w:pStyle w:val="ListParagraph"/>
        <w:numPr>
          <w:ilvl w:val="0"/>
          <w:numId w:val="12"/>
        </w:numPr>
        <w:ind w:left="0" w:firstLine="0"/>
        <w:mirrorIndents/>
        <w:rPr>
          <w:b/>
          <w:szCs w:val="24"/>
        </w:rPr>
      </w:pPr>
      <w:r w:rsidRPr="00E65FBA">
        <w:rPr>
          <w:b/>
          <w:szCs w:val="24"/>
        </w:rPr>
        <w:t xml:space="preserve">Conclusion </w:t>
      </w:r>
    </w:p>
    <w:p w:rsidR="00FD700C" w:rsidRPr="006A4946" w:rsidRDefault="0016010F">
      <w:pPr>
        <w:pStyle w:val="ListParagraph"/>
        <w:ind w:left="0" w:firstLine="0"/>
        <w:mirrorIndents/>
        <w:rPr>
          <w:color w:val="000000" w:themeColor="text1"/>
        </w:rPr>
      </w:pPr>
      <w:r w:rsidRPr="006A4946">
        <w:rPr>
          <w:color w:val="000000" w:themeColor="text1"/>
        </w:rPr>
        <w:t>The geometry of the intercity bus wi</w:t>
      </w:r>
      <w:r w:rsidR="002B49A8">
        <w:rPr>
          <w:color w:val="000000" w:themeColor="text1"/>
        </w:rPr>
        <w:t xml:space="preserve">th and without dimples is </w:t>
      </w:r>
      <w:r w:rsidRPr="006A4946">
        <w:rPr>
          <w:color w:val="000000" w:themeColor="text1"/>
        </w:rPr>
        <w:t>modelled with the help of CATIA</w:t>
      </w:r>
      <w:r w:rsidR="002B49A8">
        <w:rPr>
          <w:color w:val="000000" w:themeColor="text1"/>
        </w:rPr>
        <w:t>, in which the literature review provides the dimensions of both cases</w:t>
      </w:r>
      <w:r w:rsidRPr="006A4946">
        <w:rPr>
          <w:color w:val="000000" w:themeColor="text1"/>
        </w:rPr>
        <w:t xml:space="preserve">. </w:t>
      </w:r>
      <w:r w:rsidR="002E310C">
        <w:rPr>
          <w:color w:val="000000" w:themeColor="text1"/>
        </w:rPr>
        <w:t>The computational analyses have</w:t>
      </w:r>
      <w:r w:rsidRPr="006A4946">
        <w:rPr>
          <w:color w:val="000000" w:themeColor="text1"/>
        </w:rPr>
        <w:t xml:space="preserve"> been carried out using ANSYS Workbench 16.2 for the given boundary conditions</w:t>
      </w:r>
      <w:r w:rsidR="002E310C">
        <w:rPr>
          <w:color w:val="000000" w:themeColor="text1"/>
        </w:rPr>
        <w:t>, which are determined from the field work</w:t>
      </w:r>
      <w:r w:rsidRPr="006A4946">
        <w:rPr>
          <w:color w:val="000000" w:themeColor="text1"/>
        </w:rPr>
        <w:t xml:space="preserve">. The co-efficient of drag value have been monitored throughout the convergence of iterations, in which it is noted that the co-efficient of drag has been reduced from 0.81 to 0.606 at the velocity of 22 m/s </w:t>
      </w:r>
      <w:r w:rsidR="00D55986" w:rsidRPr="006A4946">
        <w:rPr>
          <w:color w:val="000000" w:themeColor="text1"/>
        </w:rPr>
        <w:t xml:space="preserve">also the drag is initiated to reduce from 22 m/s </w:t>
      </w:r>
      <w:r w:rsidRPr="006A4946">
        <w:rPr>
          <w:color w:val="000000" w:themeColor="text1"/>
        </w:rPr>
        <w:t xml:space="preserve">by creating dimples in the front and rear part of the intercity bus. </w:t>
      </w:r>
      <w:r w:rsidR="002E310C">
        <w:rPr>
          <w:color w:val="000000" w:themeColor="text1"/>
        </w:rPr>
        <w:t xml:space="preserve">Subsonic wind-tunnel provided the platform for experimental testing, </w:t>
      </w:r>
      <w:r w:rsidR="00254D80">
        <w:rPr>
          <w:color w:val="000000" w:themeColor="text1"/>
        </w:rPr>
        <w:t xml:space="preserve">in which the same numerical conditions are considered as </w:t>
      </w:r>
      <w:r w:rsidR="005A3BAD">
        <w:rPr>
          <w:color w:val="000000" w:themeColor="text1"/>
        </w:rPr>
        <w:t xml:space="preserve">experimentation </w:t>
      </w:r>
      <w:r w:rsidR="00254D80">
        <w:rPr>
          <w:color w:val="000000" w:themeColor="text1"/>
        </w:rPr>
        <w:t xml:space="preserve">input. </w:t>
      </w:r>
      <w:r w:rsidR="00190227">
        <w:rPr>
          <w:color w:val="000000" w:themeColor="text1"/>
        </w:rPr>
        <w:t xml:space="preserve">Results are compared, which confirmed that </w:t>
      </w:r>
      <w:r w:rsidRPr="006A4946">
        <w:rPr>
          <w:color w:val="000000" w:themeColor="text1"/>
        </w:rPr>
        <w:t>the creation of dimples on the intercity bus is the suitable method for reducing drag.</w:t>
      </w:r>
    </w:p>
    <w:p w:rsidR="00FD700C" w:rsidRPr="00E65FBA" w:rsidRDefault="00FD700C">
      <w:pPr>
        <w:ind w:firstLine="0"/>
      </w:pPr>
    </w:p>
    <w:p w:rsidR="00FD700C" w:rsidRPr="00E65FBA" w:rsidRDefault="0016010F">
      <w:pPr>
        <w:ind w:firstLine="0"/>
        <w:contextualSpacing/>
        <w:mirrorIndents/>
        <w:rPr>
          <w:b/>
          <w:szCs w:val="24"/>
        </w:rPr>
      </w:pPr>
      <w:r w:rsidRPr="00E65FBA">
        <w:rPr>
          <w:b/>
          <w:szCs w:val="24"/>
        </w:rPr>
        <w:t xml:space="preserve">References </w:t>
      </w:r>
    </w:p>
    <w:p w:rsidR="001E7479" w:rsidRPr="001E7479" w:rsidRDefault="001E7479" w:rsidP="001E7479">
      <w:pPr>
        <w:pStyle w:val="ListParagraph"/>
        <w:numPr>
          <w:ilvl w:val="0"/>
          <w:numId w:val="25"/>
        </w:numPr>
        <w:mirrorIndents/>
        <w:rPr>
          <w:szCs w:val="24"/>
        </w:rPr>
      </w:pPr>
      <w:r>
        <w:rPr>
          <w:szCs w:val="24"/>
        </w:rPr>
        <w:t xml:space="preserve">Vijayanandh R et al., </w:t>
      </w:r>
      <w:r w:rsidRPr="001E7479">
        <w:rPr>
          <w:szCs w:val="24"/>
        </w:rPr>
        <w:t xml:space="preserve">Numerical Study on Drag Effect of Waste Collector Attachment in the Train, International Journal of Mechanical and Production Engineering Research and Development (IJMPERD) ISSN(P): 2249-6890; ISSN(E): 2249-8001, Vol. 8, Special Issue 7, Oct 2018, </w:t>
      </w:r>
      <w:r>
        <w:rPr>
          <w:szCs w:val="24"/>
        </w:rPr>
        <w:t xml:space="preserve">pp </w:t>
      </w:r>
      <w:r w:rsidRPr="001E7479">
        <w:rPr>
          <w:szCs w:val="24"/>
        </w:rPr>
        <w:t>1060-1078</w:t>
      </w:r>
    </w:p>
    <w:p w:rsidR="00FD700C" w:rsidRPr="00E65FBA" w:rsidRDefault="0016010F">
      <w:pPr>
        <w:pStyle w:val="ListParagraph"/>
        <w:numPr>
          <w:ilvl w:val="0"/>
          <w:numId w:val="25"/>
        </w:numPr>
        <w:mirrorIndents/>
        <w:rPr>
          <w:szCs w:val="24"/>
        </w:rPr>
      </w:pPr>
      <w:proofErr w:type="spellStart"/>
      <w:r w:rsidRPr="00E65FBA">
        <w:rPr>
          <w:szCs w:val="24"/>
        </w:rPr>
        <w:t>Muthuvel</w:t>
      </w:r>
      <w:proofErr w:type="spellEnd"/>
      <w:r w:rsidRPr="00E65FBA">
        <w:rPr>
          <w:szCs w:val="24"/>
        </w:rPr>
        <w:t>, et al, Aerodynamic Exterior Body Design of Bus, International Journal of Scientific &amp; Engineering Research, Volume 4, Issue 7, ISSN 2229-5518, (2013).</w:t>
      </w:r>
    </w:p>
    <w:p w:rsidR="00FD700C" w:rsidRPr="00E65FBA" w:rsidRDefault="0016010F">
      <w:pPr>
        <w:pStyle w:val="ListParagraph"/>
        <w:numPr>
          <w:ilvl w:val="0"/>
          <w:numId w:val="25"/>
        </w:numPr>
        <w:mirrorIndents/>
        <w:rPr>
          <w:szCs w:val="24"/>
        </w:rPr>
      </w:pPr>
      <w:r w:rsidRPr="00E65FBA">
        <w:rPr>
          <w:szCs w:val="24"/>
        </w:rPr>
        <w:t xml:space="preserve">W. H. Hucho et al, Aerodynamics of road vehicles. Annual Review of Fluid Mechanics, 25:483-537, (1993). </w:t>
      </w:r>
    </w:p>
    <w:p w:rsidR="00FD700C" w:rsidRPr="00E65FBA" w:rsidRDefault="0016010F">
      <w:pPr>
        <w:pStyle w:val="ListParagraph"/>
        <w:numPr>
          <w:ilvl w:val="0"/>
          <w:numId w:val="25"/>
        </w:numPr>
        <w:mirrorIndents/>
        <w:rPr>
          <w:szCs w:val="24"/>
        </w:rPr>
      </w:pPr>
      <w:r w:rsidRPr="00E65FBA">
        <w:rPr>
          <w:szCs w:val="24"/>
        </w:rPr>
        <w:t xml:space="preserve">Jeff Patten et al, Review of Aerodynamic Drag Reduction Devices for Heavy Trucks and Buses, CSTT-HVC-TR-205, National Research Council of Canada, Centre for surface transportation technology. (2012). </w:t>
      </w:r>
    </w:p>
    <w:p w:rsidR="00FD700C" w:rsidRPr="00E65FBA" w:rsidRDefault="0016010F">
      <w:pPr>
        <w:pStyle w:val="ListParagraph"/>
        <w:numPr>
          <w:ilvl w:val="0"/>
          <w:numId w:val="25"/>
        </w:numPr>
        <w:mirrorIndents/>
        <w:rPr>
          <w:szCs w:val="24"/>
        </w:rPr>
      </w:pPr>
      <w:r w:rsidRPr="00E65FBA">
        <w:rPr>
          <w:szCs w:val="24"/>
        </w:rPr>
        <w:t xml:space="preserve">T. Kobayashi et al, Cross-wind effects and the dynamics of light cars, International Journal of Vehicle Design, Technological Advances in Vehicle Design Series, SP3, Impact of Aerodynamics on Vehicle Design, pages 142-157, (1983). </w:t>
      </w:r>
    </w:p>
    <w:p w:rsidR="00FD700C" w:rsidRPr="00E65FBA" w:rsidRDefault="0016010F">
      <w:pPr>
        <w:pStyle w:val="ListParagraph"/>
        <w:numPr>
          <w:ilvl w:val="0"/>
          <w:numId w:val="25"/>
        </w:numPr>
        <w:mirrorIndents/>
        <w:rPr>
          <w:szCs w:val="24"/>
        </w:rPr>
      </w:pPr>
      <w:r w:rsidRPr="00E65FBA">
        <w:rPr>
          <w:szCs w:val="24"/>
        </w:rPr>
        <w:t xml:space="preserve">Amit Ray et al, Evaluation of Linear and Non-linear Hydrodynamic coefficients of Underwater vehicles using CFD, OMAE2009-79734, Proceedings of ASME 28th International Conference on Ocean, Offshore and Arctic Engineering, (2009), Honolulu. </w:t>
      </w:r>
    </w:p>
    <w:p w:rsidR="00FD700C" w:rsidRPr="00E65FBA" w:rsidRDefault="0016010F">
      <w:pPr>
        <w:pStyle w:val="ListParagraph"/>
        <w:numPr>
          <w:ilvl w:val="0"/>
          <w:numId w:val="25"/>
        </w:numPr>
        <w:mirrorIndents/>
        <w:rPr>
          <w:szCs w:val="24"/>
        </w:rPr>
      </w:pPr>
      <w:r w:rsidRPr="00E65FBA">
        <w:rPr>
          <w:szCs w:val="24"/>
        </w:rPr>
        <w:t>H. N. Hemida et al, DES of the Flow around a Realistic Bus Model Subjected to a Side Wind with 30O Yaw Angle. The fifth IASME/WSEAS International Conference on Fluid Mechanics and Aerodynamics, Athens, Greece, (2007).</w:t>
      </w:r>
    </w:p>
    <w:p w:rsidR="00FD700C" w:rsidRPr="00E65FBA" w:rsidRDefault="0016010F">
      <w:pPr>
        <w:pStyle w:val="ListParagraph"/>
        <w:numPr>
          <w:ilvl w:val="0"/>
          <w:numId w:val="25"/>
        </w:numPr>
        <w:mirrorIndents/>
        <w:rPr>
          <w:szCs w:val="24"/>
        </w:rPr>
      </w:pPr>
      <w:r w:rsidRPr="00E65FBA">
        <w:rPr>
          <w:szCs w:val="24"/>
        </w:rPr>
        <w:t xml:space="preserve">C.J. Baker et al, Assessment of the adequacy of various wind tunnel techniques to obtain aerodynamic data for ground vehicles in cross-wind, Journal of Wind Engineering and Industrial Aerodynamics 60, 49-68, (1996). </w:t>
      </w:r>
    </w:p>
    <w:p w:rsidR="00FD700C" w:rsidRPr="00E65FBA" w:rsidRDefault="0016010F">
      <w:pPr>
        <w:pStyle w:val="ListParagraph"/>
        <w:numPr>
          <w:ilvl w:val="0"/>
          <w:numId w:val="25"/>
        </w:numPr>
        <w:mirrorIndents/>
        <w:rPr>
          <w:szCs w:val="24"/>
        </w:rPr>
      </w:pPr>
      <w:r w:rsidRPr="00E65FBA">
        <w:rPr>
          <w:szCs w:val="24"/>
        </w:rPr>
        <w:t>Arun Raveendran et al, Exterior Styling of an Intercity Transport Bus for Improved Aerodynamic Performance, SAS TECH, Volume 8 issue 2, (2009).</w:t>
      </w:r>
    </w:p>
    <w:p w:rsidR="00FD700C" w:rsidRPr="00E65FBA" w:rsidRDefault="0016010F">
      <w:pPr>
        <w:pStyle w:val="ListParagraph"/>
        <w:numPr>
          <w:ilvl w:val="0"/>
          <w:numId w:val="25"/>
        </w:numPr>
        <w:mirrorIndents/>
        <w:rPr>
          <w:szCs w:val="24"/>
        </w:rPr>
      </w:pPr>
      <w:r w:rsidRPr="00E65FBA">
        <w:rPr>
          <w:szCs w:val="24"/>
        </w:rPr>
        <w:t>J. Bettle et al, A computational study of the aerodynamic forces acting on a tractor-trailer vehicle on a bridge in cross-wind. Journal of Wind Engineering and Industrial Aerodynamics 91 573-592, (2003).</w:t>
      </w:r>
    </w:p>
    <w:p w:rsidR="00FD700C" w:rsidRPr="00E65FBA" w:rsidRDefault="0016010F">
      <w:pPr>
        <w:pStyle w:val="ListParagraph"/>
        <w:numPr>
          <w:ilvl w:val="0"/>
          <w:numId w:val="25"/>
        </w:numPr>
        <w:mirrorIndents/>
        <w:rPr>
          <w:szCs w:val="24"/>
        </w:rPr>
      </w:pPr>
      <w:r w:rsidRPr="00E65FBA">
        <w:rPr>
          <w:szCs w:val="24"/>
        </w:rPr>
        <w:t>U. Boldes et al, The Boundary Layer Wind Tunnel at the Faculty of Engineering, University of La Plata, Argentina, Latin American Applied Research, 25 75-85, (1995).</w:t>
      </w:r>
    </w:p>
    <w:p w:rsidR="00FD700C" w:rsidRPr="00E65FBA" w:rsidRDefault="0016010F">
      <w:pPr>
        <w:pStyle w:val="ListParagraph"/>
        <w:numPr>
          <w:ilvl w:val="0"/>
          <w:numId w:val="25"/>
        </w:numPr>
        <w:mirrorIndents/>
        <w:rPr>
          <w:szCs w:val="24"/>
        </w:rPr>
      </w:pPr>
      <w:r w:rsidRPr="00E65FBA">
        <w:rPr>
          <w:szCs w:val="24"/>
        </w:rPr>
        <w:t xml:space="preserve">R. Sharma et al, Aerodynamics of an intercity bus, Wind and Structures, Vol. 11, No. 4, 257-273, IOSR-JMCE, e- ISSN: 2278-1684, 01-05, (2008). </w:t>
      </w:r>
    </w:p>
    <w:p w:rsidR="00FD700C" w:rsidRPr="00E65FBA" w:rsidRDefault="0016010F">
      <w:pPr>
        <w:pStyle w:val="ListParagraph"/>
        <w:numPr>
          <w:ilvl w:val="0"/>
          <w:numId w:val="25"/>
        </w:numPr>
        <w:mirrorIndents/>
        <w:rPr>
          <w:szCs w:val="24"/>
        </w:rPr>
      </w:pPr>
      <w:r w:rsidRPr="00E65FBA">
        <w:rPr>
          <w:szCs w:val="24"/>
        </w:rPr>
        <w:t xml:space="preserve">J. Godwin John et al, Numerical Analysis for Drag Reduction in Commercial Buses, National Conference on Contemporary Approaches in Mechanical, Automobile and Building sciences-(2014). </w:t>
      </w:r>
    </w:p>
    <w:p w:rsidR="00FD700C" w:rsidRPr="00E65FBA" w:rsidRDefault="00D31162">
      <w:pPr>
        <w:pStyle w:val="ListParagraph"/>
        <w:numPr>
          <w:ilvl w:val="0"/>
          <w:numId w:val="25"/>
        </w:numPr>
        <w:mirrorIndents/>
        <w:rPr>
          <w:szCs w:val="24"/>
        </w:rPr>
      </w:pPr>
      <w:hyperlink r:id="rId51" w:anchor="When-to-use-aerodynamics" w:history="1">
        <w:r w:rsidR="0016010F" w:rsidRPr="00E65FBA">
          <w:rPr>
            <w:rStyle w:val="Hyperlink"/>
            <w:color w:val="auto"/>
            <w:szCs w:val="24"/>
          </w:rPr>
          <w:t>https://www.eecabusiness.govt.nz/technologies/vehicles/buses-and-trucks/aerodynamics-of-buses-and-trucks/#When-to-use-aerodynamics</w:t>
        </w:r>
      </w:hyperlink>
      <w:hyperlink r:id="rId52" w:history="1">
        <w:r w:rsidR="0016010F" w:rsidRPr="00E65FBA">
          <w:rPr>
            <w:rStyle w:val="Hyperlink"/>
            <w:color w:val="auto"/>
            <w:szCs w:val="24"/>
          </w:rPr>
          <w:t>http://pib.nic.in/newsite/PrintRelease.aspx?relid=102799</w:t>
        </w:r>
      </w:hyperlink>
    </w:p>
    <w:sectPr w:rsidR="00FD700C" w:rsidRPr="00E65FBA" w:rsidSect="00FD700C">
      <w:footerReference w:type="default" r:id="rId53"/>
      <w:headerReference w:type="first" r:id="rId54"/>
      <w:footerReference w:type="first" r:id="rId55"/>
      <w:pgSz w:w="11907" w:h="16839" w:code="9"/>
      <w:pgMar w:top="990" w:right="1151" w:bottom="720" w:left="1151" w:header="851" w:footer="992" w:gutter="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700C" w:rsidRDefault="00FD700C" w:rsidP="00FD700C">
      <w:r>
        <w:separator/>
      </w:r>
    </w:p>
  </w:endnote>
  <w:endnote w:type="continuationSeparator" w:id="1">
    <w:p w:rsidR="00FD700C" w:rsidRDefault="00FD700C" w:rsidP="00FD700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DFKai-SB">
    <w:altName w:val="DFKai-SB"/>
    <w:panose1 w:val="03000509000000000000"/>
    <w:charset w:val="88"/>
    <w:family w:val="script"/>
    <w:pitch w:val="fixed"/>
    <w:sig w:usb0="00000003" w:usb1="080E0000" w:usb2="00000016" w:usb3="00000000" w:csb0="00100001"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00C" w:rsidRDefault="00FD700C">
    <w:pPr>
      <w:pStyle w:val="Footer"/>
      <w:jc w:val="center"/>
    </w:pPr>
  </w:p>
  <w:p w:rsidR="00FD700C" w:rsidRDefault="0016010F">
    <w:pPr>
      <w:pStyle w:val="Footer"/>
      <w:jc w:val="center"/>
    </w:pPr>
    <w:r>
      <w:t>XXX-</w:t>
    </w:r>
    <w:r w:rsidR="00D31162">
      <w:fldChar w:fldCharType="begin"/>
    </w:r>
    <w:r>
      <w:instrText xml:space="preserve"> PAGE </w:instrText>
    </w:r>
    <w:r w:rsidR="00D31162">
      <w:fldChar w:fldCharType="separate"/>
    </w:r>
    <w:r w:rsidR="00DB04A5">
      <w:rPr>
        <w:noProof/>
      </w:rPr>
      <w:t>4</w:t>
    </w:r>
    <w:r w:rsidR="00D31162">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00C" w:rsidRDefault="0016010F">
    <w:pPr>
      <w:pStyle w:val="Footer"/>
      <w:jc w:val="center"/>
      <w:rPr>
        <w:lang w:val="sl-SI"/>
      </w:rPr>
    </w:pPr>
    <w:r>
      <w:rPr>
        <w:lang w:val="sl-SI"/>
      </w:rPr>
      <w:t>XXX-</w:t>
    </w:r>
    <w:r w:rsidR="00D31162">
      <w:rPr>
        <w:rStyle w:val="PageNumber"/>
      </w:rPr>
      <w:fldChar w:fldCharType="begin"/>
    </w:r>
    <w:r>
      <w:rPr>
        <w:rStyle w:val="PageNumber"/>
      </w:rPr>
      <w:instrText xml:space="preserve"> PAGE </w:instrText>
    </w:r>
    <w:r w:rsidR="00D31162">
      <w:rPr>
        <w:rStyle w:val="PageNumber"/>
      </w:rPr>
      <w:fldChar w:fldCharType="separate"/>
    </w:r>
    <w:r w:rsidR="00DB04A5">
      <w:rPr>
        <w:rStyle w:val="PageNumber"/>
        <w:noProof/>
      </w:rPr>
      <w:t>1</w:t>
    </w:r>
    <w:r w:rsidR="00D31162">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700C" w:rsidRDefault="00FD700C" w:rsidP="00FD700C">
      <w:r>
        <w:separator/>
      </w:r>
    </w:p>
  </w:footnote>
  <w:footnote w:type="continuationSeparator" w:id="1">
    <w:p w:rsidR="00FD700C" w:rsidRDefault="00FD700C" w:rsidP="00FD700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00C" w:rsidRDefault="0016010F">
    <w:pPr>
      <w:pStyle w:val="Footer"/>
      <w:tabs>
        <w:tab w:val="clear" w:pos="4153"/>
        <w:tab w:val="clear" w:pos="8306"/>
      </w:tabs>
      <w:ind w:firstLine="0"/>
      <w:jc w:val="left"/>
      <w:rPr>
        <w:i/>
        <w:lang w:val="en-CA"/>
      </w:rPr>
    </w:pPr>
    <w:r>
      <w:rPr>
        <w:i/>
        <w:lang w:val="en-CA"/>
      </w:rPr>
      <w:t>Proceedings of the National Conference on Computational Modeling of Fluid Dynamics Problems (CMFDP-2019)</w:t>
    </w:r>
  </w:p>
  <w:p w:rsidR="00FD700C" w:rsidRDefault="0016010F">
    <w:pPr>
      <w:pStyle w:val="Footer"/>
      <w:tabs>
        <w:tab w:val="left" w:pos="720"/>
      </w:tabs>
      <w:ind w:firstLine="0"/>
      <w:jc w:val="left"/>
      <w:rPr>
        <w:i/>
        <w:lang w:val="en-CA"/>
      </w:rPr>
    </w:pPr>
    <w:r>
      <w:rPr>
        <w:i/>
        <w:lang w:val="en-CA"/>
      </w:rPr>
      <w:t>NIT Warangal, India – Jan 18-20, 2019</w:t>
    </w:r>
  </w:p>
  <w:p w:rsidR="00FD700C" w:rsidRDefault="0016010F">
    <w:pPr>
      <w:pStyle w:val="Header"/>
      <w:tabs>
        <w:tab w:val="left" w:pos="1701"/>
        <w:tab w:val="left" w:pos="2268"/>
        <w:tab w:val="left" w:pos="5670"/>
        <w:tab w:val="left" w:pos="6237"/>
      </w:tabs>
      <w:ind w:firstLine="0"/>
      <w:jc w:val="left"/>
      <w:rPr>
        <w:i/>
        <w:lang w:val="hr-HR"/>
      </w:rPr>
    </w:pPr>
    <w:r>
      <w:rPr>
        <w:i/>
        <w:lang w:val="hr-HR"/>
      </w:rPr>
      <w:t>Paper No. XXX (The number assigned when the papaer is accepted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1554BF1A"/>
    <w:lvl w:ilvl="0">
      <w:start w:val="1"/>
      <w:numFmt w:val="decimal"/>
      <w:pStyle w:val="ListNumber4"/>
      <w:lvlText w:val="%1."/>
      <w:lvlJc w:val="left"/>
      <w:pPr>
        <w:tabs>
          <w:tab w:val="left" w:pos="1209"/>
        </w:tabs>
        <w:ind w:left="1209" w:hanging="360"/>
      </w:pPr>
    </w:lvl>
  </w:abstractNum>
  <w:abstractNum w:abstractNumId="1">
    <w:nsid w:val="00000002"/>
    <w:multiLevelType w:val="singleLevel"/>
    <w:tmpl w:val="31946062"/>
    <w:lvl w:ilvl="0">
      <w:start w:val="1"/>
      <w:numFmt w:val="decimal"/>
      <w:pStyle w:val="ListNumber3"/>
      <w:lvlText w:val="%1."/>
      <w:lvlJc w:val="left"/>
      <w:pPr>
        <w:tabs>
          <w:tab w:val="left" w:pos="926"/>
        </w:tabs>
        <w:ind w:left="926" w:hanging="360"/>
      </w:pPr>
    </w:lvl>
  </w:abstractNum>
  <w:abstractNum w:abstractNumId="2">
    <w:nsid w:val="00000003"/>
    <w:multiLevelType w:val="singleLevel"/>
    <w:tmpl w:val="DD4EA16C"/>
    <w:lvl w:ilvl="0">
      <w:start w:val="1"/>
      <w:numFmt w:val="decimal"/>
      <w:pStyle w:val="ListNumber2"/>
      <w:lvlText w:val="%1."/>
      <w:lvlJc w:val="left"/>
      <w:pPr>
        <w:tabs>
          <w:tab w:val="left" w:pos="643"/>
        </w:tabs>
        <w:ind w:left="643" w:hanging="360"/>
      </w:pPr>
    </w:lvl>
  </w:abstractNum>
  <w:abstractNum w:abstractNumId="3">
    <w:nsid w:val="00000004"/>
    <w:multiLevelType w:val="singleLevel"/>
    <w:tmpl w:val="1BFA8750"/>
    <w:lvl w:ilvl="0">
      <w:start w:val="1"/>
      <w:numFmt w:val="bullet"/>
      <w:pStyle w:val="ListBullet5"/>
      <w:lvlText w:val=""/>
      <w:lvlJc w:val="left"/>
      <w:pPr>
        <w:tabs>
          <w:tab w:val="left" w:pos="1492"/>
        </w:tabs>
        <w:ind w:left="1492" w:hanging="360"/>
      </w:pPr>
      <w:rPr>
        <w:rFonts w:ascii="Symbol" w:hAnsi="Symbol" w:hint="default"/>
      </w:rPr>
    </w:lvl>
  </w:abstractNum>
  <w:abstractNum w:abstractNumId="4">
    <w:nsid w:val="00000005"/>
    <w:multiLevelType w:val="singleLevel"/>
    <w:tmpl w:val="A2C84132"/>
    <w:lvl w:ilvl="0">
      <w:start w:val="1"/>
      <w:numFmt w:val="decimal"/>
      <w:pStyle w:val="Reference"/>
      <w:lvlText w:val="[%1]"/>
      <w:lvlJc w:val="left"/>
      <w:pPr>
        <w:tabs>
          <w:tab w:val="left" w:pos="360"/>
        </w:tabs>
        <w:ind w:left="357" w:hanging="357"/>
      </w:pPr>
    </w:lvl>
  </w:abstractNum>
  <w:abstractNum w:abstractNumId="5">
    <w:nsid w:val="00000006"/>
    <w:multiLevelType w:val="singleLevel"/>
    <w:tmpl w:val="91DE9FD2"/>
    <w:lvl w:ilvl="0">
      <w:start w:val="1"/>
      <w:numFmt w:val="bullet"/>
      <w:pStyle w:val="ListBullet3"/>
      <w:lvlText w:val=""/>
      <w:lvlJc w:val="left"/>
      <w:pPr>
        <w:tabs>
          <w:tab w:val="left" w:pos="926"/>
        </w:tabs>
        <w:ind w:left="926" w:hanging="360"/>
      </w:pPr>
      <w:rPr>
        <w:rFonts w:ascii="Symbol" w:hAnsi="Symbol" w:hint="default"/>
      </w:rPr>
    </w:lvl>
  </w:abstractNum>
  <w:abstractNum w:abstractNumId="6">
    <w:nsid w:val="00000007"/>
    <w:multiLevelType w:val="singleLevel"/>
    <w:tmpl w:val="5B80B0D6"/>
    <w:lvl w:ilvl="0">
      <w:start w:val="1"/>
      <w:numFmt w:val="bullet"/>
      <w:pStyle w:val="ListBullet2"/>
      <w:lvlText w:val=""/>
      <w:lvlJc w:val="left"/>
      <w:pPr>
        <w:tabs>
          <w:tab w:val="left" w:pos="643"/>
        </w:tabs>
        <w:ind w:left="643" w:hanging="360"/>
      </w:pPr>
      <w:rPr>
        <w:rFonts w:ascii="Symbol" w:hAnsi="Symbol" w:hint="default"/>
      </w:rPr>
    </w:lvl>
  </w:abstractNum>
  <w:abstractNum w:abstractNumId="7">
    <w:nsid w:val="00000008"/>
    <w:multiLevelType w:val="singleLevel"/>
    <w:tmpl w:val="ACB89B38"/>
    <w:lvl w:ilvl="0">
      <w:start w:val="1"/>
      <w:numFmt w:val="decimal"/>
      <w:pStyle w:val="ListNumber"/>
      <w:lvlText w:val="%1."/>
      <w:lvlJc w:val="left"/>
      <w:pPr>
        <w:tabs>
          <w:tab w:val="left" w:pos="360"/>
        </w:tabs>
        <w:ind w:left="360" w:hanging="360"/>
      </w:pPr>
    </w:lvl>
  </w:abstractNum>
  <w:abstractNum w:abstractNumId="8">
    <w:nsid w:val="00000009"/>
    <w:multiLevelType w:val="singleLevel"/>
    <w:tmpl w:val="67802BD2"/>
    <w:lvl w:ilvl="0">
      <w:start w:val="1"/>
      <w:numFmt w:val="bullet"/>
      <w:pStyle w:val="ListBullet"/>
      <w:lvlText w:val=""/>
      <w:lvlJc w:val="left"/>
      <w:pPr>
        <w:tabs>
          <w:tab w:val="left" w:pos="360"/>
        </w:tabs>
        <w:ind w:left="360" w:hanging="360"/>
      </w:pPr>
      <w:rPr>
        <w:rFonts w:ascii="Symbol" w:hAnsi="Symbol" w:hint="default"/>
      </w:rPr>
    </w:lvl>
  </w:abstractNum>
  <w:abstractNum w:abstractNumId="9">
    <w:nsid w:val="0000000A"/>
    <w:multiLevelType w:val="hybridMultilevel"/>
    <w:tmpl w:val="FF3434C6"/>
    <w:lvl w:ilvl="0" w:tplc="D7EE73FA">
      <w:start w:val="1"/>
      <w:numFmt w:val="decimal"/>
      <w:lvlText w:val="Table. %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B"/>
    <w:multiLevelType w:val="multilevel"/>
    <w:tmpl w:val="917E35B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0000000C"/>
    <w:multiLevelType w:val="hybridMultilevel"/>
    <w:tmpl w:val="D2988B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000000D"/>
    <w:multiLevelType w:val="hybridMultilevel"/>
    <w:tmpl w:val="926EE81A"/>
    <w:lvl w:ilvl="0" w:tplc="559E1524">
      <w:start w:val="1"/>
      <w:numFmt w:val="decimal"/>
      <w:lvlText w:val="%1)"/>
      <w:lvlJc w:val="left"/>
      <w:pPr>
        <w:tabs>
          <w:tab w:val="left" w:pos="1080"/>
        </w:tabs>
        <w:ind w:left="1080" w:hanging="360"/>
      </w:pPr>
      <w:rPr>
        <w:rFonts w:hint="default"/>
      </w:rPr>
    </w:lvl>
    <w:lvl w:ilvl="1" w:tplc="6362039E">
      <w:start w:val="1"/>
      <w:numFmt w:val="bullet"/>
      <w:lvlText w:val="-"/>
      <w:lvlJc w:val="left"/>
      <w:pPr>
        <w:tabs>
          <w:tab w:val="left" w:pos="1800"/>
        </w:tabs>
        <w:ind w:left="1800" w:hanging="360"/>
      </w:pPr>
      <w:rPr>
        <w:rFonts w:ascii="Times New Roman" w:eastAsia="Times New Roman" w:hAnsi="Times New Roman" w:cs="Times New Roman" w:hint="default"/>
      </w:rPr>
    </w:lvl>
    <w:lvl w:ilvl="2" w:tplc="394096F4" w:tentative="1">
      <w:start w:val="1"/>
      <w:numFmt w:val="lowerRoman"/>
      <w:lvlText w:val="%3."/>
      <w:lvlJc w:val="right"/>
      <w:pPr>
        <w:tabs>
          <w:tab w:val="left" w:pos="2520"/>
        </w:tabs>
        <w:ind w:left="2520" w:hanging="180"/>
      </w:pPr>
    </w:lvl>
    <w:lvl w:ilvl="3" w:tplc="846A4B92" w:tentative="1">
      <w:start w:val="1"/>
      <w:numFmt w:val="decimal"/>
      <w:lvlText w:val="%4."/>
      <w:lvlJc w:val="left"/>
      <w:pPr>
        <w:tabs>
          <w:tab w:val="left" w:pos="3240"/>
        </w:tabs>
        <w:ind w:left="3240" w:hanging="360"/>
      </w:pPr>
    </w:lvl>
    <w:lvl w:ilvl="4" w:tplc="82FEB4BC" w:tentative="1">
      <w:start w:val="1"/>
      <w:numFmt w:val="lowerLetter"/>
      <w:lvlText w:val="%5."/>
      <w:lvlJc w:val="left"/>
      <w:pPr>
        <w:tabs>
          <w:tab w:val="left" w:pos="3960"/>
        </w:tabs>
        <w:ind w:left="3960" w:hanging="360"/>
      </w:pPr>
    </w:lvl>
    <w:lvl w:ilvl="5" w:tplc="3926EC5E" w:tentative="1">
      <w:start w:val="1"/>
      <w:numFmt w:val="lowerRoman"/>
      <w:lvlText w:val="%6."/>
      <w:lvlJc w:val="right"/>
      <w:pPr>
        <w:tabs>
          <w:tab w:val="left" w:pos="4680"/>
        </w:tabs>
        <w:ind w:left="4680" w:hanging="180"/>
      </w:pPr>
    </w:lvl>
    <w:lvl w:ilvl="6" w:tplc="60F051E6" w:tentative="1">
      <w:start w:val="1"/>
      <w:numFmt w:val="decimal"/>
      <w:lvlText w:val="%7."/>
      <w:lvlJc w:val="left"/>
      <w:pPr>
        <w:tabs>
          <w:tab w:val="left" w:pos="5400"/>
        </w:tabs>
        <w:ind w:left="5400" w:hanging="360"/>
      </w:pPr>
    </w:lvl>
    <w:lvl w:ilvl="7" w:tplc="6CCEA352" w:tentative="1">
      <w:start w:val="1"/>
      <w:numFmt w:val="lowerLetter"/>
      <w:lvlText w:val="%8."/>
      <w:lvlJc w:val="left"/>
      <w:pPr>
        <w:tabs>
          <w:tab w:val="left" w:pos="6120"/>
        </w:tabs>
        <w:ind w:left="6120" w:hanging="360"/>
      </w:pPr>
    </w:lvl>
    <w:lvl w:ilvl="8" w:tplc="2D522B98" w:tentative="1">
      <w:start w:val="1"/>
      <w:numFmt w:val="lowerRoman"/>
      <w:lvlText w:val="%9."/>
      <w:lvlJc w:val="right"/>
      <w:pPr>
        <w:tabs>
          <w:tab w:val="left" w:pos="6840"/>
        </w:tabs>
        <w:ind w:left="6840" w:hanging="180"/>
      </w:pPr>
    </w:lvl>
  </w:abstractNum>
  <w:abstractNum w:abstractNumId="13">
    <w:nsid w:val="0000000E"/>
    <w:multiLevelType w:val="multilevel"/>
    <w:tmpl w:val="DA8A8554"/>
    <w:lvl w:ilvl="0">
      <w:start w:val="1"/>
      <w:numFmt w:val="decimal"/>
      <w:pStyle w:val="Heading1"/>
      <w:lvlText w:val="%1"/>
      <w:lvlJc w:val="left"/>
      <w:pPr>
        <w:tabs>
          <w:tab w:val="left" w:pos="855"/>
        </w:tabs>
        <w:ind w:left="510" w:hanging="510"/>
      </w:pPr>
      <w:rPr>
        <w:rFonts w:hint="default"/>
      </w:rPr>
    </w:lvl>
    <w:lvl w:ilvl="1">
      <w:start w:val="1"/>
      <w:numFmt w:val="decimal"/>
      <w:pStyle w:val="Heading2"/>
      <w:lvlText w:val="%1.%2"/>
      <w:lvlJc w:val="left"/>
      <w:pPr>
        <w:tabs>
          <w:tab w:val="left" w:pos="855"/>
        </w:tabs>
        <w:ind w:left="855" w:hanging="855"/>
      </w:pPr>
      <w:rPr>
        <w:rFonts w:hint="default"/>
      </w:rPr>
    </w:lvl>
    <w:lvl w:ilvl="2">
      <w:start w:val="1"/>
      <w:numFmt w:val="decimal"/>
      <w:pStyle w:val="Heading3"/>
      <w:lvlText w:val="%1.%2.%3"/>
      <w:lvlJc w:val="left"/>
      <w:pPr>
        <w:tabs>
          <w:tab w:val="left" w:pos="855"/>
        </w:tabs>
        <w:ind w:left="855" w:hanging="855"/>
      </w:pPr>
      <w:rPr>
        <w:rFonts w:hint="default"/>
      </w:rPr>
    </w:lvl>
    <w:lvl w:ilvl="3">
      <w:start w:val="1"/>
      <w:numFmt w:val="decimal"/>
      <w:lvlText w:val="%1.%2.%3.%4"/>
      <w:lvlJc w:val="left"/>
      <w:pPr>
        <w:tabs>
          <w:tab w:val="left" w:pos="855"/>
        </w:tabs>
        <w:ind w:left="855" w:hanging="855"/>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14">
    <w:nsid w:val="0000000F"/>
    <w:multiLevelType w:val="hybridMultilevel"/>
    <w:tmpl w:val="91F8667C"/>
    <w:lvl w:ilvl="0" w:tplc="F738A9A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0000010"/>
    <w:multiLevelType w:val="hybridMultilevel"/>
    <w:tmpl w:val="FF3434C6"/>
    <w:lvl w:ilvl="0" w:tplc="D7EE73FA">
      <w:start w:val="1"/>
      <w:numFmt w:val="decimal"/>
      <w:lvlText w:val="Table. %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0000011"/>
    <w:multiLevelType w:val="hybridMultilevel"/>
    <w:tmpl w:val="3D068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2"/>
    <w:multiLevelType w:val="hybridMultilevel"/>
    <w:tmpl w:val="C654187C"/>
    <w:lvl w:ilvl="0" w:tplc="2B40B712">
      <w:start w:val="1"/>
      <w:numFmt w:val="decimal"/>
      <w:lvlText w:val="Fig. %1."/>
      <w:lvlJc w:val="left"/>
      <w:pPr>
        <w:ind w:left="720" w:hanging="360"/>
      </w:pPr>
      <w:rPr>
        <w:rFonts w:ascii="Arial" w:hAnsi="Arial"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0000013"/>
    <w:multiLevelType w:val="hybridMultilevel"/>
    <w:tmpl w:val="9AF098D0"/>
    <w:lvl w:ilvl="0" w:tplc="E7F8A10C">
      <w:start w:val="1"/>
      <w:numFmt w:val="decimal"/>
      <w:lvlText w:val="[%1]"/>
      <w:lvlJc w:val="left"/>
      <w:pPr>
        <w:ind w:left="720" w:hanging="360"/>
      </w:pPr>
      <w:rPr>
        <w:i w:val="0"/>
      </w:rPr>
    </w:lvl>
    <w:lvl w:ilvl="1" w:tplc="04090019">
      <w:start w:val="1"/>
      <w:numFmt w:val="decimal"/>
      <w:lvlText w:val="%2."/>
      <w:lvlJc w:val="left"/>
      <w:pPr>
        <w:tabs>
          <w:tab w:val="left" w:pos="1440"/>
        </w:tabs>
        <w:ind w:left="1440" w:hanging="360"/>
      </w:pPr>
    </w:lvl>
    <w:lvl w:ilvl="2" w:tplc="0409001B">
      <w:start w:val="1"/>
      <w:numFmt w:val="decimal"/>
      <w:lvlText w:val="%3."/>
      <w:lvlJc w:val="left"/>
      <w:pPr>
        <w:tabs>
          <w:tab w:val="left" w:pos="2160"/>
        </w:tabs>
        <w:ind w:left="2160" w:hanging="360"/>
      </w:pPr>
    </w:lvl>
    <w:lvl w:ilvl="3" w:tplc="0409000F">
      <w:start w:val="1"/>
      <w:numFmt w:val="decimal"/>
      <w:lvlText w:val="%4."/>
      <w:lvlJc w:val="left"/>
      <w:pPr>
        <w:tabs>
          <w:tab w:val="left" w:pos="2880"/>
        </w:tabs>
        <w:ind w:left="2880" w:hanging="360"/>
      </w:pPr>
    </w:lvl>
    <w:lvl w:ilvl="4" w:tplc="04090019">
      <w:start w:val="1"/>
      <w:numFmt w:val="decimal"/>
      <w:lvlText w:val="%5."/>
      <w:lvlJc w:val="left"/>
      <w:pPr>
        <w:tabs>
          <w:tab w:val="left" w:pos="3600"/>
        </w:tabs>
        <w:ind w:left="3600" w:hanging="360"/>
      </w:pPr>
    </w:lvl>
    <w:lvl w:ilvl="5" w:tplc="0409001B">
      <w:start w:val="1"/>
      <w:numFmt w:val="decimal"/>
      <w:lvlText w:val="%6."/>
      <w:lvlJc w:val="left"/>
      <w:pPr>
        <w:tabs>
          <w:tab w:val="left" w:pos="4320"/>
        </w:tabs>
        <w:ind w:left="4320" w:hanging="360"/>
      </w:pPr>
    </w:lvl>
    <w:lvl w:ilvl="6" w:tplc="0409000F">
      <w:start w:val="1"/>
      <w:numFmt w:val="decimal"/>
      <w:lvlText w:val="%7."/>
      <w:lvlJc w:val="left"/>
      <w:pPr>
        <w:tabs>
          <w:tab w:val="left" w:pos="5040"/>
        </w:tabs>
        <w:ind w:left="5040" w:hanging="360"/>
      </w:pPr>
    </w:lvl>
    <w:lvl w:ilvl="7" w:tplc="04090019">
      <w:start w:val="1"/>
      <w:numFmt w:val="decimal"/>
      <w:lvlText w:val="%8."/>
      <w:lvlJc w:val="left"/>
      <w:pPr>
        <w:tabs>
          <w:tab w:val="left" w:pos="5760"/>
        </w:tabs>
        <w:ind w:left="5760" w:hanging="360"/>
      </w:pPr>
    </w:lvl>
    <w:lvl w:ilvl="8" w:tplc="0409001B">
      <w:start w:val="1"/>
      <w:numFmt w:val="decimal"/>
      <w:lvlText w:val="%9."/>
      <w:lvlJc w:val="left"/>
      <w:pPr>
        <w:tabs>
          <w:tab w:val="left" w:pos="6480"/>
        </w:tabs>
        <w:ind w:left="6480" w:hanging="360"/>
      </w:pPr>
    </w:lvl>
  </w:abstractNum>
  <w:abstractNum w:abstractNumId="19">
    <w:nsid w:val="00000014"/>
    <w:multiLevelType w:val="hybridMultilevel"/>
    <w:tmpl w:val="58A04866"/>
    <w:lvl w:ilvl="0" w:tplc="B798DDD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00000015"/>
    <w:multiLevelType w:val="singleLevel"/>
    <w:tmpl w:val="DCF677BC"/>
    <w:lvl w:ilvl="0">
      <w:start w:val="1"/>
      <w:numFmt w:val="decimal"/>
      <w:lvlText w:val="[%1]"/>
      <w:lvlJc w:val="left"/>
      <w:pPr>
        <w:tabs>
          <w:tab w:val="left" w:pos="360"/>
        </w:tabs>
        <w:ind w:left="360" w:hanging="360"/>
      </w:pPr>
    </w:lvl>
  </w:abstractNum>
  <w:abstractNum w:abstractNumId="21">
    <w:nsid w:val="00000016"/>
    <w:multiLevelType w:val="hybridMultilevel"/>
    <w:tmpl w:val="CDFCFB36"/>
    <w:lvl w:ilvl="0" w:tplc="D616A78A">
      <w:start w:val="1"/>
      <w:numFmt w:val="decimal"/>
      <w:lvlText w:val="Fig. %1."/>
      <w:lvlJc w:val="left"/>
      <w:pPr>
        <w:ind w:left="720" w:hanging="360"/>
      </w:pPr>
      <w:rPr>
        <w:rFonts w:ascii="Arial" w:hAnsi="Arial"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442A03"/>
    <w:multiLevelType w:val="hybridMultilevel"/>
    <w:tmpl w:val="2B8AA158"/>
    <w:lvl w:ilvl="0" w:tplc="0409000F">
      <w:start w:val="1"/>
      <w:numFmt w:val="decimal"/>
      <w:lvlText w:val="%1."/>
      <w:lvlJc w:val="left"/>
      <w:pPr>
        <w:ind w:left="1440" w:hanging="360"/>
      </w:pPr>
      <w:rPr>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41F92DAD"/>
    <w:multiLevelType w:val="singleLevel"/>
    <w:tmpl w:val="5744377A"/>
    <w:lvl w:ilvl="0">
      <w:start w:val="1"/>
      <w:numFmt w:val="decimal"/>
      <w:pStyle w:val="ListNumber5"/>
      <w:lvlText w:val="%1."/>
      <w:lvlJc w:val="left"/>
      <w:pPr>
        <w:tabs>
          <w:tab w:val="left" w:pos="1492"/>
        </w:tabs>
        <w:ind w:left="1492" w:hanging="360"/>
      </w:pPr>
    </w:lvl>
  </w:abstractNum>
  <w:num w:numId="1">
    <w:abstractNumId w:val="13"/>
  </w:num>
  <w:num w:numId="2">
    <w:abstractNumId w:val="4"/>
  </w:num>
  <w:num w:numId="3">
    <w:abstractNumId w:val="8"/>
  </w:num>
  <w:num w:numId="4">
    <w:abstractNumId w:val="6"/>
  </w:num>
  <w:num w:numId="5">
    <w:abstractNumId w:val="5"/>
  </w:num>
  <w:num w:numId="6">
    <w:abstractNumId w:val="3"/>
  </w:num>
  <w:num w:numId="7">
    <w:abstractNumId w:val="7"/>
  </w:num>
  <w:num w:numId="8">
    <w:abstractNumId w:val="2"/>
  </w:num>
  <w:num w:numId="9">
    <w:abstractNumId w:val="1"/>
  </w:num>
  <w:num w:numId="10">
    <w:abstractNumId w:val="0"/>
  </w:num>
  <w:num w:numId="11">
    <w:abstractNumId w:val="23"/>
  </w:num>
  <w:num w:numId="12">
    <w:abstractNumId w:val="10"/>
  </w:num>
  <w:num w:numId="13">
    <w:abstractNumId w:val="20"/>
  </w:num>
  <w:num w:numId="14">
    <w:abstractNumId w:val="4"/>
  </w:num>
  <w:num w:numId="15">
    <w:abstractNumId w:val="12"/>
  </w:num>
  <w:num w:numId="16">
    <w:abstractNumId w:val="13"/>
  </w:num>
  <w:num w:numId="17">
    <w:abstractNumId w:val="4"/>
  </w:num>
  <w:num w:numId="18">
    <w:abstractNumId w:val="16"/>
  </w:num>
  <w:num w:numId="19">
    <w:abstractNumId w:val="19"/>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num>
  <w:num w:numId="22">
    <w:abstractNumId w:val="17"/>
  </w:num>
  <w:num w:numId="23">
    <w:abstractNumId w:val="15"/>
  </w:num>
  <w:num w:numId="24">
    <w:abstractNumId w:val="9"/>
  </w:num>
  <w:num w:numId="25">
    <w:abstractNumId w:val="14"/>
  </w:num>
  <w:num w:numId="26">
    <w:abstractNumId w:val="11"/>
  </w:num>
  <w:num w:numId="27">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spelling="clean" w:grammar="clean"/>
  <w:stylePaneFormatFilter w:val="3F01"/>
  <w:defaultTabStop w:val="567"/>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rsids>
    <w:rsidRoot w:val="00FD700C"/>
    <w:rsid w:val="0008581B"/>
    <w:rsid w:val="000F597A"/>
    <w:rsid w:val="00105BE9"/>
    <w:rsid w:val="00125ADF"/>
    <w:rsid w:val="001370A7"/>
    <w:rsid w:val="00143637"/>
    <w:rsid w:val="0016010F"/>
    <w:rsid w:val="00190227"/>
    <w:rsid w:val="0019199D"/>
    <w:rsid w:val="001A5EBF"/>
    <w:rsid w:val="001E7479"/>
    <w:rsid w:val="0024137A"/>
    <w:rsid w:val="00254D80"/>
    <w:rsid w:val="002B49A8"/>
    <w:rsid w:val="002B6F97"/>
    <w:rsid w:val="002E310C"/>
    <w:rsid w:val="003E20EA"/>
    <w:rsid w:val="00451529"/>
    <w:rsid w:val="004545F9"/>
    <w:rsid w:val="004710AA"/>
    <w:rsid w:val="004764A0"/>
    <w:rsid w:val="00480A99"/>
    <w:rsid w:val="00500F71"/>
    <w:rsid w:val="00544036"/>
    <w:rsid w:val="00553F05"/>
    <w:rsid w:val="00575423"/>
    <w:rsid w:val="005A3BAD"/>
    <w:rsid w:val="005C119C"/>
    <w:rsid w:val="00612238"/>
    <w:rsid w:val="00634949"/>
    <w:rsid w:val="006408CA"/>
    <w:rsid w:val="00666FDC"/>
    <w:rsid w:val="00670182"/>
    <w:rsid w:val="006A4946"/>
    <w:rsid w:val="006B2DDB"/>
    <w:rsid w:val="006F71EC"/>
    <w:rsid w:val="00711430"/>
    <w:rsid w:val="00742CF2"/>
    <w:rsid w:val="00745670"/>
    <w:rsid w:val="007558F4"/>
    <w:rsid w:val="007C5111"/>
    <w:rsid w:val="007C6992"/>
    <w:rsid w:val="007F4A70"/>
    <w:rsid w:val="008542D7"/>
    <w:rsid w:val="00874CC3"/>
    <w:rsid w:val="00890292"/>
    <w:rsid w:val="008A1DA3"/>
    <w:rsid w:val="008C256D"/>
    <w:rsid w:val="008F7598"/>
    <w:rsid w:val="00900EF7"/>
    <w:rsid w:val="00922632"/>
    <w:rsid w:val="00982B0F"/>
    <w:rsid w:val="0099159B"/>
    <w:rsid w:val="00996A42"/>
    <w:rsid w:val="009E253F"/>
    <w:rsid w:val="009F4D42"/>
    <w:rsid w:val="00A118A3"/>
    <w:rsid w:val="00A23CCB"/>
    <w:rsid w:val="00A34A14"/>
    <w:rsid w:val="00A51838"/>
    <w:rsid w:val="00AB1765"/>
    <w:rsid w:val="00AF372C"/>
    <w:rsid w:val="00B05923"/>
    <w:rsid w:val="00B15320"/>
    <w:rsid w:val="00B805BA"/>
    <w:rsid w:val="00BE56D3"/>
    <w:rsid w:val="00BF39D9"/>
    <w:rsid w:val="00C36646"/>
    <w:rsid w:val="00D1794E"/>
    <w:rsid w:val="00D31162"/>
    <w:rsid w:val="00D324F0"/>
    <w:rsid w:val="00D336C7"/>
    <w:rsid w:val="00D55986"/>
    <w:rsid w:val="00DB04A5"/>
    <w:rsid w:val="00DC4476"/>
    <w:rsid w:val="00E1671D"/>
    <w:rsid w:val="00E65FBA"/>
    <w:rsid w:val="00E70922"/>
    <w:rsid w:val="00E93A2A"/>
    <w:rsid w:val="00EA04D6"/>
    <w:rsid w:val="00EB0B17"/>
    <w:rsid w:val="00ED4383"/>
    <w:rsid w:val="00F01736"/>
    <w:rsid w:val="00F152B6"/>
    <w:rsid w:val="00F340E2"/>
    <w:rsid w:val="00FD70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00C"/>
    <w:pPr>
      <w:ind w:firstLine="567"/>
      <w:jc w:val="both"/>
    </w:pPr>
    <w:rPr>
      <w:sz w:val="24"/>
      <w:lang w:val="en-GB" w:eastAsia="en-US"/>
    </w:rPr>
  </w:style>
  <w:style w:type="paragraph" w:styleId="Heading1">
    <w:name w:val="heading 1"/>
    <w:next w:val="Normal"/>
    <w:qFormat/>
    <w:rsid w:val="00FD700C"/>
    <w:pPr>
      <w:keepNext/>
      <w:numPr>
        <w:numId w:val="1"/>
      </w:numPr>
      <w:tabs>
        <w:tab w:val="clear" w:pos="855"/>
      </w:tabs>
      <w:spacing w:before="240" w:after="240"/>
      <w:outlineLvl w:val="0"/>
    </w:pPr>
    <w:rPr>
      <w:b/>
      <w:caps/>
      <w:noProof/>
      <w:sz w:val="22"/>
      <w:lang w:val="en-US" w:eastAsia="en-US"/>
    </w:rPr>
  </w:style>
  <w:style w:type="paragraph" w:styleId="Heading2">
    <w:name w:val="heading 2"/>
    <w:basedOn w:val="Normal"/>
    <w:next w:val="Normal"/>
    <w:qFormat/>
    <w:rsid w:val="00FD700C"/>
    <w:pPr>
      <w:keepNext/>
      <w:numPr>
        <w:ilvl w:val="1"/>
        <w:numId w:val="1"/>
      </w:numPr>
      <w:tabs>
        <w:tab w:val="clear" w:pos="855"/>
      </w:tabs>
      <w:spacing w:after="240"/>
      <w:outlineLvl w:val="1"/>
    </w:pPr>
    <w:rPr>
      <w:b/>
      <w:sz w:val="22"/>
    </w:rPr>
  </w:style>
  <w:style w:type="paragraph" w:styleId="Heading3">
    <w:name w:val="heading 3"/>
    <w:basedOn w:val="Normal"/>
    <w:next w:val="Normal"/>
    <w:qFormat/>
    <w:rsid w:val="00FD700C"/>
    <w:pPr>
      <w:keepNext/>
      <w:numPr>
        <w:ilvl w:val="2"/>
        <w:numId w:val="1"/>
      </w:numPr>
      <w:spacing w:after="240"/>
      <w:outlineLvl w:val="2"/>
    </w:pPr>
  </w:style>
  <w:style w:type="paragraph" w:styleId="Heading4">
    <w:name w:val="heading 4"/>
    <w:basedOn w:val="Normal"/>
    <w:next w:val="Normal"/>
    <w:qFormat/>
    <w:rsid w:val="00FD700C"/>
    <w:pPr>
      <w:keepNext/>
      <w:spacing w:before="240" w:after="60"/>
      <w:outlineLvl w:val="3"/>
    </w:pPr>
    <w:rPr>
      <w:rFonts w:ascii="Arial" w:hAnsi="Arial"/>
      <w:b/>
    </w:rPr>
  </w:style>
  <w:style w:type="paragraph" w:styleId="Heading5">
    <w:name w:val="heading 5"/>
    <w:basedOn w:val="Normal"/>
    <w:next w:val="Normal"/>
    <w:qFormat/>
    <w:rsid w:val="00FD700C"/>
    <w:pPr>
      <w:spacing w:before="240" w:after="60"/>
      <w:outlineLvl w:val="4"/>
    </w:pPr>
    <w:rPr>
      <w:sz w:val="22"/>
    </w:rPr>
  </w:style>
  <w:style w:type="paragraph" w:styleId="Heading6">
    <w:name w:val="heading 6"/>
    <w:basedOn w:val="Normal"/>
    <w:next w:val="Normal"/>
    <w:qFormat/>
    <w:rsid w:val="00FD700C"/>
    <w:pPr>
      <w:spacing w:before="240" w:after="60"/>
      <w:outlineLvl w:val="5"/>
    </w:pPr>
    <w:rPr>
      <w:i/>
      <w:sz w:val="22"/>
    </w:rPr>
  </w:style>
  <w:style w:type="paragraph" w:styleId="Heading7">
    <w:name w:val="heading 7"/>
    <w:basedOn w:val="Normal"/>
    <w:next w:val="Normal"/>
    <w:qFormat/>
    <w:rsid w:val="00FD700C"/>
    <w:pPr>
      <w:spacing w:before="240" w:after="60"/>
      <w:outlineLvl w:val="6"/>
    </w:pPr>
    <w:rPr>
      <w:rFonts w:ascii="Arial" w:hAnsi="Arial"/>
      <w:sz w:val="20"/>
    </w:rPr>
  </w:style>
  <w:style w:type="paragraph" w:styleId="Heading8">
    <w:name w:val="heading 8"/>
    <w:basedOn w:val="Normal"/>
    <w:next w:val="Normal"/>
    <w:qFormat/>
    <w:rsid w:val="00FD700C"/>
    <w:pPr>
      <w:spacing w:before="240" w:after="60"/>
      <w:outlineLvl w:val="7"/>
    </w:pPr>
    <w:rPr>
      <w:rFonts w:ascii="Arial" w:hAnsi="Arial"/>
      <w:i/>
      <w:sz w:val="20"/>
    </w:rPr>
  </w:style>
  <w:style w:type="paragraph" w:styleId="Heading9">
    <w:name w:val="heading 9"/>
    <w:basedOn w:val="Normal"/>
    <w:next w:val="Normal"/>
    <w:qFormat/>
    <w:rsid w:val="00FD700C"/>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ofthepaper">
    <w:name w:val="Title of the paper"/>
    <w:rsid w:val="00FD700C"/>
    <w:pPr>
      <w:jc w:val="center"/>
    </w:pPr>
    <w:rPr>
      <w:rFonts w:ascii="Arial" w:hAnsi="Arial"/>
      <w:b/>
      <w:noProof/>
      <w:sz w:val="28"/>
      <w:lang w:val="en-US" w:eastAsia="en-US"/>
    </w:rPr>
  </w:style>
  <w:style w:type="paragraph" w:customStyle="1" w:styleId="Authorname">
    <w:name w:val="Author name"/>
    <w:rsid w:val="00FD700C"/>
    <w:pPr>
      <w:spacing w:before="240"/>
      <w:jc w:val="center"/>
    </w:pPr>
    <w:rPr>
      <w:b/>
      <w:sz w:val="24"/>
      <w:lang w:val="en-US" w:eastAsia="en-US"/>
    </w:rPr>
  </w:style>
  <w:style w:type="paragraph" w:customStyle="1" w:styleId="AuthorAffilliation">
    <w:name w:val="Author Affilliation"/>
    <w:rsid w:val="00FD700C"/>
    <w:pPr>
      <w:jc w:val="center"/>
    </w:pPr>
    <w:rPr>
      <w:noProof/>
      <w:sz w:val="24"/>
      <w:lang w:val="en-US" w:eastAsia="en-US"/>
    </w:rPr>
  </w:style>
  <w:style w:type="paragraph" w:customStyle="1" w:styleId="HeaderAbs">
    <w:name w:val="Header (Abs."/>
    <w:basedOn w:val="Heading1"/>
    <w:rsid w:val="00FD700C"/>
    <w:pPr>
      <w:numPr>
        <w:numId w:val="0"/>
      </w:numPr>
      <w:tabs>
        <w:tab w:val="clear" w:pos="855"/>
      </w:tabs>
    </w:pPr>
    <w:rPr>
      <w:noProof w:val="0"/>
    </w:rPr>
  </w:style>
  <w:style w:type="paragraph" w:customStyle="1" w:styleId="Reference">
    <w:name w:val="Reference"/>
    <w:basedOn w:val="Normal"/>
    <w:rsid w:val="00FD700C"/>
    <w:pPr>
      <w:numPr>
        <w:numId w:val="2"/>
      </w:numPr>
      <w:spacing w:after="240"/>
      <w:jc w:val="left"/>
    </w:pPr>
  </w:style>
  <w:style w:type="paragraph" w:styleId="Header">
    <w:name w:val="header"/>
    <w:basedOn w:val="Normal"/>
    <w:link w:val="HeaderChar"/>
    <w:rsid w:val="00FD700C"/>
    <w:pPr>
      <w:tabs>
        <w:tab w:val="center" w:pos="4153"/>
        <w:tab w:val="right" w:pos="9072"/>
      </w:tabs>
    </w:pPr>
    <w:rPr>
      <w:sz w:val="18"/>
      <w:lang w:val="en-US"/>
    </w:rPr>
  </w:style>
  <w:style w:type="paragraph" w:styleId="Footer">
    <w:name w:val="footer"/>
    <w:basedOn w:val="Normal"/>
    <w:link w:val="FooterChar"/>
    <w:rsid w:val="00FD700C"/>
    <w:pPr>
      <w:tabs>
        <w:tab w:val="center" w:pos="4153"/>
        <w:tab w:val="right" w:pos="8306"/>
      </w:tabs>
    </w:pPr>
    <w:rPr>
      <w:sz w:val="18"/>
      <w:lang w:val="en-US"/>
    </w:rPr>
  </w:style>
  <w:style w:type="paragraph" w:styleId="Caption">
    <w:name w:val="caption"/>
    <w:basedOn w:val="Normal"/>
    <w:next w:val="Normal"/>
    <w:qFormat/>
    <w:rsid w:val="00FD700C"/>
    <w:pPr>
      <w:spacing w:before="120" w:after="120"/>
      <w:jc w:val="center"/>
    </w:pPr>
    <w:rPr>
      <w:lang w:val="en-US"/>
    </w:rPr>
  </w:style>
  <w:style w:type="character" w:styleId="Hyperlink">
    <w:name w:val="Hyperlink"/>
    <w:basedOn w:val="DefaultParagraphFont"/>
    <w:rsid w:val="00FD700C"/>
    <w:rPr>
      <w:color w:val="0000FF"/>
      <w:u w:val="single"/>
    </w:rPr>
  </w:style>
  <w:style w:type="character" w:styleId="PageNumber">
    <w:name w:val="page number"/>
    <w:basedOn w:val="DefaultParagraphFont"/>
    <w:rsid w:val="00FD700C"/>
  </w:style>
  <w:style w:type="character" w:styleId="FollowedHyperlink">
    <w:name w:val="FollowedHyperlink"/>
    <w:basedOn w:val="DefaultParagraphFont"/>
    <w:rsid w:val="00FD700C"/>
    <w:rPr>
      <w:color w:val="800080"/>
      <w:u w:val="single"/>
    </w:rPr>
  </w:style>
  <w:style w:type="character" w:styleId="LineNumber">
    <w:name w:val="line number"/>
    <w:basedOn w:val="DefaultParagraphFont"/>
    <w:rsid w:val="00FD700C"/>
  </w:style>
  <w:style w:type="paragraph" w:styleId="BlockText">
    <w:name w:val="Block Text"/>
    <w:basedOn w:val="Normal"/>
    <w:rsid w:val="00FD700C"/>
    <w:pPr>
      <w:spacing w:after="120"/>
      <w:ind w:left="1440" w:right="1440"/>
    </w:pPr>
  </w:style>
  <w:style w:type="paragraph" w:styleId="BodyText">
    <w:name w:val="Body Text"/>
    <w:basedOn w:val="Normal"/>
    <w:rsid w:val="00FD700C"/>
    <w:pPr>
      <w:spacing w:after="120"/>
    </w:pPr>
  </w:style>
  <w:style w:type="paragraph" w:styleId="BodyText2">
    <w:name w:val="Body Text 2"/>
    <w:basedOn w:val="Normal"/>
    <w:rsid w:val="00FD700C"/>
    <w:pPr>
      <w:spacing w:after="120" w:line="480" w:lineRule="auto"/>
    </w:pPr>
  </w:style>
  <w:style w:type="paragraph" w:styleId="BodyText3">
    <w:name w:val="Body Text 3"/>
    <w:basedOn w:val="Normal"/>
    <w:rsid w:val="00FD700C"/>
    <w:pPr>
      <w:spacing w:after="120"/>
    </w:pPr>
    <w:rPr>
      <w:sz w:val="16"/>
    </w:rPr>
  </w:style>
  <w:style w:type="paragraph" w:styleId="BodyTextFirstIndent">
    <w:name w:val="Body Text First Indent"/>
    <w:basedOn w:val="BodyText"/>
    <w:rsid w:val="00FD700C"/>
    <w:pPr>
      <w:ind w:firstLine="210"/>
    </w:pPr>
  </w:style>
  <w:style w:type="paragraph" w:styleId="BodyTextIndent">
    <w:name w:val="Body Text Indent"/>
    <w:basedOn w:val="Normal"/>
    <w:rsid w:val="00FD700C"/>
    <w:pPr>
      <w:spacing w:after="120"/>
      <w:ind w:left="283"/>
    </w:pPr>
  </w:style>
  <w:style w:type="paragraph" w:styleId="BodyTextFirstIndent2">
    <w:name w:val="Body Text First Indent 2"/>
    <w:basedOn w:val="BodyTextIndent"/>
    <w:rsid w:val="00FD700C"/>
    <w:pPr>
      <w:ind w:firstLine="210"/>
    </w:pPr>
  </w:style>
  <w:style w:type="paragraph" w:styleId="BodyTextIndent2">
    <w:name w:val="Body Text Indent 2"/>
    <w:basedOn w:val="Normal"/>
    <w:rsid w:val="00FD700C"/>
    <w:pPr>
      <w:spacing w:after="120" w:line="480" w:lineRule="auto"/>
      <w:ind w:left="283"/>
    </w:pPr>
  </w:style>
  <w:style w:type="paragraph" w:styleId="BodyTextIndent3">
    <w:name w:val="Body Text Indent 3"/>
    <w:basedOn w:val="Normal"/>
    <w:rsid w:val="00FD700C"/>
    <w:pPr>
      <w:spacing w:after="120"/>
      <w:ind w:left="283"/>
    </w:pPr>
    <w:rPr>
      <w:sz w:val="16"/>
    </w:rPr>
  </w:style>
  <w:style w:type="paragraph" w:styleId="Closing">
    <w:name w:val="Closing"/>
    <w:basedOn w:val="Normal"/>
    <w:rsid w:val="00FD700C"/>
    <w:pPr>
      <w:ind w:left="4252"/>
    </w:pPr>
  </w:style>
  <w:style w:type="paragraph" w:styleId="CommentText">
    <w:name w:val="annotation text"/>
    <w:basedOn w:val="Normal"/>
    <w:link w:val="CommentTextChar"/>
    <w:rsid w:val="00FD700C"/>
    <w:rPr>
      <w:sz w:val="20"/>
    </w:rPr>
  </w:style>
  <w:style w:type="paragraph" w:styleId="Date">
    <w:name w:val="Date"/>
    <w:basedOn w:val="Normal"/>
    <w:next w:val="Normal"/>
    <w:rsid w:val="00FD700C"/>
  </w:style>
  <w:style w:type="paragraph" w:styleId="DocumentMap">
    <w:name w:val="Document Map"/>
    <w:basedOn w:val="Normal"/>
    <w:rsid w:val="00FD700C"/>
    <w:pPr>
      <w:shd w:val="clear" w:color="auto" w:fill="000080"/>
    </w:pPr>
    <w:rPr>
      <w:rFonts w:ascii="Tahoma" w:hAnsi="Tahoma"/>
    </w:rPr>
  </w:style>
  <w:style w:type="paragraph" w:styleId="EndnoteText">
    <w:name w:val="endnote text"/>
    <w:basedOn w:val="Normal"/>
    <w:rsid w:val="00FD700C"/>
    <w:rPr>
      <w:sz w:val="20"/>
    </w:rPr>
  </w:style>
  <w:style w:type="paragraph" w:styleId="EnvelopeAddress">
    <w:name w:val="envelope address"/>
    <w:basedOn w:val="Normal"/>
    <w:rsid w:val="00FD700C"/>
    <w:pPr>
      <w:framePr w:w="7920" w:h="1980" w:hRule="exact" w:hSpace="180" w:wrap="auto" w:hAnchor="page" w:xAlign="center" w:yAlign="bottom"/>
      <w:ind w:left="2880"/>
    </w:pPr>
    <w:rPr>
      <w:rFonts w:ascii="Arial" w:hAnsi="Arial"/>
    </w:rPr>
  </w:style>
  <w:style w:type="paragraph" w:styleId="EnvelopeReturn">
    <w:name w:val="envelope return"/>
    <w:basedOn w:val="Normal"/>
    <w:rsid w:val="00FD700C"/>
    <w:rPr>
      <w:rFonts w:ascii="Arial" w:hAnsi="Arial"/>
      <w:sz w:val="20"/>
    </w:rPr>
  </w:style>
  <w:style w:type="paragraph" w:styleId="FootnoteText">
    <w:name w:val="footnote text"/>
    <w:basedOn w:val="Normal"/>
    <w:rsid w:val="00FD700C"/>
    <w:rPr>
      <w:sz w:val="20"/>
    </w:rPr>
  </w:style>
  <w:style w:type="paragraph" w:styleId="Index1">
    <w:name w:val="index 1"/>
    <w:basedOn w:val="Normal"/>
    <w:next w:val="Normal"/>
    <w:rsid w:val="00FD700C"/>
    <w:pPr>
      <w:ind w:left="240" w:hanging="240"/>
    </w:pPr>
  </w:style>
  <w:style w:type="paragraph" w:styleId="Index2">
    <w:name w:val="index 2"/>
    <w:basedOn w:val="Normal"/>
    <w:next w:val="Normal"/>
    <w:rsid w:val="00FD700C"/>
    <w:pPr>
      <w:ind w:left="480" w:hanging="240"/>
    </w:pPr>
  </w:style>
  <w:style w:type="paragraph" w:styleId="Index3">
    <w:name w:val="index 3"/>
    <w:basedOn w:val="Normal"/>
    <w:next w:val="Normal"/>
    <w:rsid w:val="00FD700C"/>
    <w:pPr>
      <w:ind w:left="720" w:hanging="240"/>
    </w:pPr>
  </w:style>
  <w:style w:type="paragraph" w:styleId="Index4">
    <w:name w:val="index 4"/>
    <w:basedOn w:val="Normal"/>
    <w:next w:val="Normal"/>
    <w:rsid w:val="00FD700C"/>
    <w:pPr>
      <w:ind w:left="960" w:hanging="240"/>
    </w:pPr>
  </w:style>
  <w:style w:type="paragraph" w:styleId="Index5">
    <w:name w:val="index 5"/>
    <w:basedOn w:val="Normal"/>
    <w:next w:val="Normal"/>
    <w:rsid w:val="00FD700C"/>
    <w:pPr>
      <w:ind w:left="1200" w:hanging="240"/>
    </w:pPr>
  </w:style>
  <w:style w:type="paragraph" w:styleId="Index6">
    <w:name w:val="index 6"/>
    <w:basedOn w:val="Normal"/>
    <w:next w:val="Normal"/>
    <w:rsid w:val="00FD700C"/>
    <w:pPr>
      <w:ind w:left="1440" w:hanging="240"/>
    </w:pPr>
  </w:style>
  <w:style w:type="paragraph" w:styleId="Index7">
    <w:name w:val="index 7"/>
    <w:basedOn w:val="Normal"/>
    <w:next w:val="Normal"/>
    <w:rsid w:val="00FD700C"/>
    <w:pPr>
      <w:ind w:left="1680" w:hanging="240"/>
    </w:pPr>
  </w:style>
  <w:style w:type="paragraph" w:styleId="Index8">
    <w:name w:val="index 8"/>
    <w:basedOn w:val="Normal"/>
    <w:next w:val="Normal"/>
    <w:rsid w:val="00FD700C"/>
    <w:pPr>
      <w:ind w:left="1920" w:hanging="240"/>
    </w:pPr>
  </w:style>
  <w:style w:type="paragraph" w:styleId="Index9">
    <w:name w:val="index 9"/>
    <w:basedOn w:val="Normal"/>
    <w:next w:val="Normal"/>
    <w:rsid w:val="00FD700C"/>
    <w:pPr>
      <w:ind w:left="2160" w:hanging="240"/>
    </w:pPr>
  </w:style>
  <w:style w:type="paragraph" w:styleId="IndexHeading">
    <w:name w:val="index heading"/>
    <w:basedOn w:val="Normal"/>
    <w:next w:val="Index1"/>
    <w:rsid w:val="00FD700C"/>
    <w:rPr>
      <w:rFonts w:ascii="Arial" w:hAnsi="Arial"/>
      <w:b/>
    </w:rPr>
  </w:style>
  <w:style w:type="paragraph" w:styleId="List">
    <w:name w:val="List"/>
    <w:basedOn w:val="Normal"/>
    <w:rsid w:val="00FD700C"/>
    <w:pPr>
      <w:ind w:left="283" w:hanging="283"/>
    </w:pPr>
  </w:style>
  <w:style w:type="paragraph" w:styleId="List2">
    <w:name w:val="List 2"/>
    <w:basedOn w:val="Normal"/>
    <w:rsid w:val="00FD700C"/>
    <w:pPr>
      <w:ind w:left="566" w:hanging="283"/>
    </w:pPr>
  </w:style>
  <w:style w:type="paragraph" w:styleId="List3">
    <w:name w:val="List 3"/>
    <w:basedOn w:val="Normal"/>
    <w:rsid w:val="00FD700C"/>
    <w:pPr>
      <w:ind w:left="849" w:hanging="283"/>
    </w:pPr>
  </w:style>
  <w:style w:type="paragraph" w:styleId="List4">
    <w:name w:val="List 4"/>
    <w:basedOn w:val="Normal"/>
    <w:rsid w:val="00FD700C"/>
    <w:pPr>
      <w:ind w:left="1132" w:hanging="283"/>
    </w:pPr>
  </w:style>
  <w:style w:type="paragraph" w:styleId="List5">
    <w:name w:val="List 5"/>
    <w:basedOn w:val="Normal"/>
    <w:rsid w:val="00FD700C"/>
    <w:pPr>
      <w:ind w:left="1415" w:hanging="283"/>
    </w:pPr>
  </w:style>
  <w:style w:type="paragraph" w:styleId="ListBullet">
    <w:name w:val="List Bullet"/>
    <w:basedOn w:val="Normal"/>
    <w:rsid w:val="00FD700C"/>
    <w:pPr>
      <w:numPr>
        <w:numId w:val="3"/>
      </w:numPr>
    </w:pPr>
  </w:style>
  <w:style w:type="paragraph" w:styleId="ListBullet2">
    <w:name w:val="List Bullet 2"/>
    <w:basedOn w:val="Normal"/>
    <w:rsid w:val="00FD700C"/>
    <w:pPr>
      <w:numPr>
        <w:numId w:val="4"/>
      </w:numPr>
    </w:pPr>
  </w:style>
  <w:style w:type="paragraph" w:styleId="ListBullet3">
    <w:name w:val="List Bullet 3"/>
    <w:basedOn w:val="Normal"/>
    <w:rsid w:val="00FD700C"/>
    <w:pPr>
      <w:numPr>
        <w:numId w:val="5"/>
      </w:numPr>
    </w:pPr>
  </w:style>
  <w:style w:type="paragraph" w:styleId="ListBullet4">
    <w:name w:val="List Bullet 4"/>
    <w:basedOn w:val="Normal"/>
    <w:rsid w:val="00FD700C"/>
    <w:pPr>
      <w:ind w:firstLine="0"/>
    </w:pPr>
  </w:style>
  <w:style w:type="paragraph" w:styleId="ListBullet5">
    <w:name w:val="List Bullet 5"/>
    <w:basedOn w:val="Normal"/>
    <w:rsid w:val="00FD700C"/>
    <w:pPr>
      <w:numPr>
        <w:numId w:val="6"/>
      </w:numPr>
    </w:pPr>
  </w:style>
  <w:style w:type="paragraph" w:styleId="ListContinue">
    <w:name w:val="List Continue"/>
    <w:basedOn w:val="Normal"/>
    <w:rsid w:val="00FD700C"/>
    <w:pPr>
      <w:spacing w:after="120"/>
      <w:ind w:left="283"/>
    </w:pPr>
  </w:style>
  <w:style w:type="paragraph" w:styleId="ListContinue2">
    <w:name w:val="List Continue 2"/>
    <w:basedOn w:val="Normal"/>
    <w:rsid w:val="00FD700C"/>
    <w:pPr>
      <w:spacing w:after="120"/>
      <w:ind w:left="566"/>
    </w:pPr>
  </w:style>
  <w:style w:type="paragraph" w:styleId="ListContinue3">
    <w:name w:val="List Continue 3"/>
    <w:basedOn w:val="Normal"/>
    <w:rsid w:val="00FD700C"/>
    <w:pPr>
      <w:spacing w:after="120"/>
      <w:ind w:left="849"/>
    </w:pPr>
  </w:style>
  <w:style w:type="paragraph" w:styleId="ListContinue4">
    <w:name w:val="List Continue 4"/>
    <w:basedOn w:val="Normal"/>
    <w:rsid w:val="00FD700C"/>
    <w:pPr>
      <w:spacing w:after="120"/>
      <w:ind w:left="1132"/>
    </w:pPr>
  </w:style>
  <w:style w:type="paragraph" w:styleId="ListContinue5">
    <w:name w:val="List Continue 5"/>
    <w:basedOn w:val="Normal"/>
    <w:rsid w:val="00FD700C"/>
    <w:pPr>
      <w:spacing w:after="120"/>
      <w:ind w:left="1415"/>
    </w:pPr>
  </w:style>
  <w:style w:type="paragraph" w:styleId="ListNumber">
    <w:name w:val="List Number"/>
    <w:basedOn w:val="Normal"/>
    <w:rsid w:val="00FD700C"/>
    <w:pPr>
      <w:numPr>
        <w:numId w:val="7"/>
      </w:numPr>
    </w:pPr>
  </w:style>
  <w:style w:type="paragraph" w:styleId="ListNumber2">
    <w:name w:val="List Number 2"/>
    <w:basedOn w:val="Normal"/>
    <w:rsid w:val="00FD700C"/>
    <w:pPr>
      <w:numPr>
        <w:numId w:val="8"/>
      </w:numPr>
    </w:pPr>
  </w:style>
  <w:style w:type="paragraph" w:styleId="ListNumber3">
    <w:name w:val="List Number 3"/>
    <w:basedOn w:val="Normal"/>
    <w:rsid w:val="00FD700C"/>
    <w:pPr>
      <w:numPr>
        <w:numId w:val="9"/>
      </w:numPr>
    </w:pPr>
  </w:style>
  <w:style w:type="paragraph" w:styleId="ListNumber4">
    <w:name w:val="List Number 4"/>
    <w:basedOn w:val="Normal"/>
    <w:rsid w:val="00FD700C"/>
    <w:pPr>
      <w:numPr>
        <w:numId w:val="10"/>
      </w:numPr>
    </w:pPr>
  </w:style>
  <w:style w:type="paragraph" w:styleId="ListNumber5">
    <w:name w:val="List Number 5"/>
    <w:basedOn w:val="Normal"/>
    <w:rsid w:val="00FD700C"/>
    <w:pPr>
      <w:numPr>
        <w:numId w:val="11"/>
      </w:numPr>
    </w:pPr>
  </w:style>
  <w:style w:type="paragraph" w:styleId="MacroText">
    <w:name w:val="macro"/>
    <w:rsid w:val="00FD700C"/>
    <w:pPr>
      <w:tabs>
        <w:tab w:val="left" w:pos="480"/>
        <w:tab w:val="left" w:pos="960"/>
        <w:tab w:val="left" w:pos="1440"/>
        <w:tab w:val="left" w:pos="1920"/>
        <w:tab w:val="left" w:pos="2400"/>
        <w:tab w:val="left" w:pos="2880"/>
        <w:tab w:val="left" w:pos="3360"/>
        <w:tab w:val="left" w:pos="3840"/>
        <w:tab w:val="left" w:pos="4320"/>
      </w:tabs>
      <w:ind w:firstLine="567"/>
      <w:jc w:val="both"/>
    </w:pPr>
    <w:rPr>
      <w:rFonts w:ascii="Courier New" w:hAnsi="Courier New"/>
      <w:lang w:val="en-GB" w:eastAsia="en-US"/>
    </w:rPr>
  </w:style>
  <w:style w:type="paragraph" w:styleId="MessageHeader">
    <w:name w:val="Message Header"/>
    <w:basedOn w:val="Normal"/>
    <w:rsid w:val="00FD700C"/>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rPr>
  </w:style>
  <w:style w:type="paragraph" w:styleId="NormalIndent">
    <w:name w:val="Normal Indent"/>
    <w:basedOn w:val="Normal"/>
    <w:rsid w:val="00FD700C"/>
    <w:pPr>
      <w:ind w:left="720"/>
    </w:pPr>
  </w:style>
  <w:style w:type="paragraph" w:styleId="NoteHeading">
    <w:name w:val="Note Heading"/>
    <w:basedOn w:val="Normal"/>
    <w:next w:val="Normal"/>
    <w:rsid w:val="00FD700C"/>
  </w:style>
  <w:style w:type="paragraph" w:styleId="PlainText">
    <w:name w:val="Plain Text"/>
    <w:basedOn w:val="Normal"/>
    <w:rsid w:val="00FD700C"/>
    <w:rPr>
      <w:rFonts w:ascii="Courier New" w:hAnsi="Courier New"/>
      <w:sz w:val="20"/>
    </w:rPr>
  </w:style>
  <w:style w:type="paragraph" w:styleId="Salutation">
    <w:name w:val="Salutation"/>
    <w:basedOn w:val="Normal"/>
    <w:next w:val="Normal"/>
    <w:rsid w:val="00FD700C"/>
  </w:style>
  <w:style w:type="paragraph" w:styleId="Signature">
    <w:name w:val="Signature"/>
    <w:basedOn w:val="Normal"/>
    <w:rsid w:val="00FD700C"/>
    <w:pPr>
      <w:ind w:left="4252"/>
    </w:pPr>
  </w:style>
  <w:style w:type="paragraph" w:styleId="Subtitle">
    <w:name w:val="Subtitle"/>
    <w:basedOn w:val="Normal"/>
    <w:qFormat/>
    <w:rsid w:val="00FD700C"/>
    <w:pPr>
      <w:spacing w:after="60"/>
      <w:jc w:val="center"/>
      <w:outlineLvl w:val="1"/>
    </w:pPr>
    <w:rPr>
      <w:rFonts w:ascii="Arial" w:hAnsi="Arial"/>
    </w:rPr>
  </w:style>
  <w:style w:type="paragraph" w:styleId="TableofAuthorities">
    <w:name w:val="table of authorities"/>
    <w:basedOn w:val="Normal"/>
    <w:next w:val="Normal"/>
    <w:rsid w:val="00FD700C"/>
    <w:pPr>
      <w:ind w:left="240" w:hanging="240"/>
    </w:pPr>
  </w:style>
  <w:style w:type="paragraph" w:styleId="TableofFigures">
    <w:name w:val="table of figures"/>
    <w:basedOn w:val="Normal"/>
    <w:next w:val="Normal"/>
    <w:rsid w:val="00FD700C"/>
    <w:pPr>
      <w:ind w:left="480" w:hanging="480"/>
    </w:pPr>
  </w:style>
  <w:style w:type="paragraph" w:styleId="Title">
    <w:name w:val="Title"/>
    <w:basedOn w:val="Normal"/>
    <w:qFormat/>
    <w:rsid w:val="00FD700C"/>
    <w:pPr>
      <w:spacing w:before="240" w:after="60"/>
      <w:jc w:val="center"/>
      <w:outlineLvl w:val="0"/>
    </w:pPr>
    <w:rPr>
      <w:rFonts w:ascii="Arial" w:hAnsi="Arial"/>
      <w:b/>
      <w:kern w:val="28"/>
      <w:sz w:val="32"/>
    </w:rPr>
  </w:style>
  <w:style w:type="paragraph" w:styleId="TOAHeading">
    <w:name w:val="toa heading"/>
    <w:basedOn w:val="Normal"/>
    <w:next w:val="Normal"/>
    <w:rsid w:val="00FD700C"/>
    <w:pPr>
      <w:spacing w:before="120"/>
    </w:pPr>
    <w:rPr>
      <w:rFonts w:ascii="Arial" w:hAnsi="Arial"/>
      <w:b/>
    </w:rPr>
  </w:style>
  <w:style w:type="paragraph" w:styleId="TOC1">
    <w:name w:val="toc 1"/>
    <w:basedOn w:val="Normal"/>
    <w:next w:val="Normal"/>
    <w:rsid w:val="00FD700C"/>
  </w:style>
  <w:style w:type="paragraph" w:styleId="TOC2">
    <w:name w:val="toc 2"/>
    <w:basedOn w:val="Normal"/>
    <w:next w:val="Normal"/>
    <w:rsid w:val="00FD700C"/>
    <w:pPr>
      <w:ind w:left="240"/>
    </w:pPr>
  </w:style>
  <w:style w:type="paragraph" w:styleId="TOC3">
    <w:name w:val="toc 3"/>
    <w:basedOn w:val="Normal"/>
    <w:next w:val="Normal"/>
    <w:rsid w:val="00FD700C"/>
    <w:pPr>
      <w:ind w:left="480"/>
    </w:pPr>
  </w:style>
  <w:style w:type="paragraph" w:styleId="TOC4">
    <w:name w:val="toc 4"/>
    <w:basedOn w:val="Normal"/>
    <w:next w:val="Normal"/>
    <w:rsid w:val="00FD700C"/>
    <w:pPr>
      <w:ind w:left="720"/>
    </w:pPr>
  </w:style>
  <w:style w:type="paragraph" w:styleId="TOC5">
    <w:name w:val="toc 5"/>
    <w:basedOn w:val="Normal"/>
    <w:next w:val="Normal"/>
    <w:rsid w:val="00FD700C"/>
    <w:pPr>
      <w:ind w:left="960"/>
    </w:pPr>
  </w:style>
  <w:style w:type="paragraph" w:styleId="TOC6">
    <w:name w:val="toc 6"/>
    <w:basedOn w:val="Normal"/>
    <w:next w:val="Normal"/>
    <w:rsid w:val="00FD700C"/>
    <w:pPr>
      <w:ind w:left="1200"/>
    </w:pPr>
  </w:style>
  <w:style w:type="paragraph" w:styleId="TOC7">
    <w:name w:val="toc 7"/>
    <w:basedOn w:val="Normal"/>
    <w:next w:val="Normal"/>
    <w:rsid w:val="00FD700C"/>
    <w:pPr>
      <w:ind w:left="1440"/>
    </w:pPr>
  </w:style>
  <w:style w:type="paragraph" w:styleId="TOC8">
    <w:name w:val="toc 8"/>
    <w:basedOn w:val="Normal"/>
    <w:next w:val="Normal"/>
    <w:rsid w:val="00FD700C"/>
    <w:pPr>
      <w:ind w:left="1680"/>
    </w:pPr>
  </w:style>
  <w:style w:type="paragraph" w:styleId="TOC9">
    <w:name w:val="toc 9"/>
    <w:basedOn w:val="Normal"/>
    <w:next w:val="Normal"/>
    <w:rsid w:val="00FD700C"/>
    <w:pPr>
      <w:ind w:left="1920"/>
    </w:pPr>
  </w:style>
  <w:style w:type="paragraph" w:customStyle="1" w:styleId="References">
    <w:name w:val="References"/>
    <w:basedOn w:val="Normal"/>
    <w:rsid w:val="00FD700C"/>
    <w:pPr>
      <w:spacing w:before="40" w:line="200" w:lineRule="atLeast"/>
      <w:ind w:left="426" w:hanging="426"/>
    </w:pPr>
    <w:rPr>
      <w:sz w:val="18"/>
    </w:rPr>
  </w:style>
  <w:style w:type="character" w:styleId="CommentReference">
    <w:name w:val="annotation reference"/>
    <w:basedOn w:val="DefaultParagraphFont"/>
    <w:rsid w:val="00FD700C"/>
    <w:rPr>
      <w:sz w:val="16"/>
    </w:rPr>
  </w:style>
  <w:style w:type="paragraph" w:customStyle="1" w:styleId="Equation">
    <w:name w:val="Equation"/>
    <w:basedOn w:val="Normal"/>
    <w:next w:val="Normal"/>
    <w:rsid w:val="00FD700C"/>
    <w:pPr>
      <w:spacing w:before="120" w:after="120" w:line="260" w:lineRule="atLeast"/>
      <w:ind w:firstLine="0"/>
    </w:pPr>
    <w:rPr>
      <w:sz w:val="22"/>
    </w:rPr>
  </w:style>
  <w:style w:type="paragraph" w:customStyle="1" w:styleId="FigureCaption">
    <w:name w:val="Figure_Caption"/>
    <w:basedOn w:val="Normal"/>
    <w:rsid w:val="00FD700C"/>
    <w:pPr>
      <w:spacing w:before="120" w:after="120"/>
      <w:ind w:firstLine="0"/>
      <w:jc w:val="center"/>
    </w:pPr>
    <w:rPr>
      <w:iCs/>
      <w:sz w:val="20"/>
      <w:szCs w:val="24"/>
    </w:rPr>
  </w:style>
  <w:style w:type="paragraph" w:customStyle="1" w:styleId="TableCaption">
    <w:name w:val="Table_Caption"/>
    <w:basedOn w:val="Normal"/>
    <w:rsid w:val="00FD700C"/>
    <w:pPr>
      <w:keepNext/>
      <w:spacing w:before="240" w:after="120"/>
      <w:ind w:firstLine="0"/>
      <w:jc w:val="center"/>
    </w:pPr>
    <w:rPr>
      <w:sz w:val="20"/>
      <w:szCs w:val="24"/>
    </w:rPr>
  </w:style>
  <w:style w:type="character" w:customStyle="1" w:styleId="CharChar">
    <w:name w:val="Char Char"/>
    <w:basedOn w:val="DefaultParagraphFont"/>
    <w:rsid w:val="00FD700C"/>
    <w:rPr>
      <w:sz w:val="24"/>
      <w:lang w:val="en-US" w:eastAsia="en-US" w:bidi="ar-SA"/>
    </w:rPr>
  </w:style>
  <w:style w:type="character" w:styleId="Emphasis">
    <w:name w:val="Emphasis"/>
    <w:basedOn w:val="DefaultParagraphFont"/>
    <w:uiPriority w:val="20"/>
    <w:qFormat/>
    <w:rsid w:val="00FD700C"/>
    <w:rPr>
      <w:b/>
      <w:bCs/>
      <w:i w:val="0"/>
      <w:iCs w:val="0"/>
    </w:rPr>
  </w:style>
  <w:style w:type="paragraph" w:styleId="BalloonText">
    <w:name w:val="Balloon Text"/>
    <w:basedOn w:val="Normal"/>
    <w:link w:val="BalloonTextChar"/>
    <w:rsid w:val="00FD700C"/>
    <w:rPr>
      <w:rFonts w:ascii="Tahoma" w:hAnsi="Tahoma" w:cs="Tahoma"/>
      <w:sz w:val="16"/>
      <w:szCs w:val="16"/>
    </w:rPr>
  </w:style>
  <w:style w:type="character" w:customStyle="1" w:styleId="BalloonTextChar">
    <w:name w:val="Balloon Text Char"/>
    <w:basedOn w:val="DefaultParagraphFont"/>
    <w:link w:val="BalloonText"/>
    <w:rsid w:val="00FD700C"/>
    <w:rPr>
      <w:rFonts w:ascii="Tahoma" w:hAnsi="Tahoma" w:cs="Tahoma"/>
      <w:sz w:val="16"/>
      <w:szCs w:val="16"/>
      <w:lang w:val="en-GB"/>
    </w:rPr>
  </w:style>
  <w:style w:type="paragraph" w:styleId="CommentSubject">
    <w:name w:val="annotation subject"/>
    <w:basedOn w:val="CommentText"/>
    <w:next w:val="CommentText"/>
    <w:link w:val="CommentSubjectChar"/>
    <w:rsid w:val="00FD700C"/>
    <w:rPr>
      <w:b/>
      <w:bCs/>
    </w:rPr>
  </w:style>
  <w:style w:type="character" w:customStyle="1" w:styleId="CommentTextChar">
    <w:name w:val="Comment Text Char"/>
    <w:basedOn w:val="DefaultParagraphFont"/>
    <w:link w:val="CommentText"/>
    <w:rsid w:val="00FD700C"/>
    <w:rPr>
      <w:lang w:val="en-GB"/>
    </w:rPr>
  </w:style>
  <w:style w:type="character" w:customStyle="1" w:styleId="CommentSubjectChar">
    <w:name w:val="Comment Subject Char"/>
    <w:basedOn w:val="CommentTextChar"/>
    <w:link w:val="CommentSubject"/>
    <w:rsid w:val="00FD700C"/>
    <w:rPr>
      <w:lang w:val="en-GB"/>
    </w:rPr>
  </w:style>
  <w:style w:type="character" w:styleId="Strong">
    <w:name w:val="Strong"/>
    <w:basedOn w:val="DefaultParagraphFont"/>
    <w:qFormat/>
    <w:rsid w:val="00FD700C"/>
    <w:rPr>
      <w:b/>
      <w:bCs/>
    </w:rPr>
  </w:style>
  <w:style w:type="table" w:styleId="TableGrid">
    <w:name w:val="Table Grid"/>
    <w:basedOn w:val="TableNormal"/>
    <w:uiPriority w:val="59"/>
    <w:rsid w:val="00FD70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rsid w:val="00FD700C"/>
    <w:rPr>
      <w:sz w:val="18"/>
      <w:lang w:val="en-US" w:eastAsia="en-US"/>
    </w:rPr>
  </w:style>
  <w:style w:type="character" w:customStyle="1" w:styleId="HeaderChar">
    <w:name w:val="Header Char"/>
    <w:basedOn w:val="DefaultParagraphFont"/>
    <w:link w:val="Header"/>
    <w:rsid w:val="00FD700C"/>
    <w:rPr>
      <w:sz w:val="18"/>
      <w:lang w:val="en-US" w:eastAsia="en-US"/>
    </w:rPr>
  </w:style>
  <w:style w:type="paragraph" w:styleId="ListParagraph">
    <w:name w:val="List Paragraph"/>
    <w:basedOn w:val="Normal"/>
    <w:uiPriority w:val="34"/>
    <w:qFormat/>
    <w:rsid w:val="00FD700C"/>
    <w:pPr>
      <w:ind w:left="720"/>
      <w:contextualSpacing/>
    </w:pPr>
  </w:style>
  <w:style w:type="character" w:customStyle="1" w:styleId="PaperTitleChar">
    <w:name w:val="PaperTitle Char"/>
    <w:basedOn w:val="DefaultParagraphFont"/>
    <w:link w:val="PaperTitle"/>
    <w:rsid w:val="00FD700C"/>
    <w:rPr>
      <w:rFonts w:ascii="Arial" w:eastAsia="Calibri" w:hAnsi="Arial" w:cs="Arial"/>
      <w:b/>
      <w:smallCaps/>
      <w:sz w:val="32"/>
    </w:rPr>
  </w:style>
  <w:style w:type="paragraph" w:customStyle="1" w:styleId="PaperTitle">
    <w:name w:val="PaperTitle"/>
    <w:basedOn w:val="Normal"/>
    <w:next w:val="Normal"/>
    <w:link w:val="PaperTitleChar"/>
    <w:qFormat/>
    <w:rsid w:val="00FD700C"/>
    <w:pPr>
      <w:spacing w:before="120" w:after="240"/>
      <w:ind w:firstLine="0"/>
      <w:jc w:val="center"/>
    </w:pPr>
    <w:rPr>
      <w:rFonts w:ascii="Arial" w:eastAsia="Calibri" w:hAnsi="Arial" w:cs="Arial"/>
      <w:b/>
      <w:smallCaps/>
      <w:sz w:val="32"/>
      <w:lang w:val="en-CA" w:eastAsia="en-CA"/>
    </w:rPr>
  </w:style>
  <w:style w:type="paragraph" w:customStyle="1" w:styleId="PaperHeadingOne">
    <w:name w:val="PaperHeadingOne"/>
    <w:basedOn w:val="Normal"/>
    <w:qFormat/>
    <w:rsid w:val="00FD700C"/>
    <w:pPr>
      <w:spacing w:before="120" w:after="60"/>
      <w:ind w:firstLine="0"/>
    </w:pPr>
    <w:rPr>
      <w:rFonts w:ascii="Arial" w:eastAsia="Calibri" w:hAnsi="Arial" w:cs="Arial"/>
      <w:b/>
      <w:caps/>
      <w:sz w:val="20"/>
      <w:lang w:val="en-US"/>
    </w:rPr>
  </w:style>
  <w:style w:type="paragraph" w:customStyle="1" w:styleId="PaperAbstractText">
    <w:name w:val="PaperAbstractText"/>
    <w:basedOn w:val="Normal"/>
    <w:qFormat/>
    <w:rsid w:val="00FD700C"/>
    <w:pPr>
      <w:ind w:firstLine="0"/>
    </w:pPr>
    <w:rPr>
      <w:rFonts w:eastAsia="Calibri"/>
      <w:i/>
      <w:sz w:val="20"/>
      <w:lang w:val="en-US"/>
    </w:rPr>
  </w:style>
  <w:style w:type="paragraph" w:customStyle="1" w:styleId="PaperText">
    <w:name w:val="PaperText"/>
    <w:basedOn w:val="Normal"/>
    <w:qFormat/>
    <w:rsid w:val="00FD700C"/>
    <w:pPr>
      <w:ind w:firstLine="289"/>
    </w:pPr>
    <w:rPr>
      <w:rFonts w:eastAsia="Calibri"/>
      <w:sz w:val="20"/>
      <w:szCs w:val="18"/>
      <w:lang w:val="en-US"/>
    </w:rPr>
  </w:style>
  <w:style w:type="paragraph" w:customStyle="1" w:styleId="PaperGraphicCaption">
    <w:name w:val="PaperGraphicCaption"/>
    <w:basedOn w:val="Normal"/>
    <w:qFormat/>
    <w:rsid w:val="00FD700C"/>
    <w:pPr>
      <w:ind w:firstLine="0"/>
      <w:jc w:val="center"/>
    </w:pPr>
    <w:rPr>
      <w:rFonts w:eastAsia="Calibri"/>
      <w:b/>
      <w:sz w:val="18"/>
      <w:szCs w:val="18"/>
      <w:lang w:val="en-US"/>
    </w:rPr>
  </w:style>
  <w:style w:type="paragraph" w:customStyle="1" w:styleId="Default">
    <w:name w:val="Default"/>
    <w:qFormat/>
    <w:rsid w:val="00FD700C"/>
    <w:pPr>
      <w:autoSpaceDE w:val="0"/>
      <w:autoSpaceDN w:val="0"/>
      <w:adjustRightInd w:val="0"/>
    </w:pPr>
    <w:rPr>
      <w:rFonts w:eastAsia="Calibri"/>
      <w:color w:val="000000"/>
      <w:sz w:val="24"/>
      <w:szCs w:val="24"/>
      <w:lang w:val="en-IN" w:eastAsia="en-US"/>
    </w:rPr>
  </w:style>
  <w:style w:type="character" w:customStyle="1" w:styleId="PaperHeadingThreeChar">
    <w:name w:val="PaperHeadingThree Char"/>
    <w:basedOn w:val="DefaultParagraphFont"/>
    <w:link w:val="PaperHeadingThree"/>
    <w:rsid w:val="00FD700C"/>
    <w:rPr>
      <w:rFonts w:ascii="Arial" w:eastAsia="Calibri" w:hAnsi="Arial" w:cs="Arial"/>
      <w:i/>
    </w:rPr>
  </w:style>
  <w:style w:type="paragraph" w:customStyle="1" w:styleId="PaperHeadingThree">
    <w:name w:val="PaperHeadingThree"/>
    <w:basedOn w:val="Normal"/>
    <w:next w:val="PaperText"/>
    <w:link w:val="PaperHeadingThreeChar"/>
    <w:qFormat/>
    <w:rsid w:val="00FD700C"/>
    <w:pPr>
      <w:ind w:firstLine="0"/>
    </w:pPr>
    <w:rPr>
      <w:rFonts w:ascii="Arial" w:eastAsia="Calibri" w:hAnsi="Arial" w:cs="Arial"/>
      <w:i/>
      <w:sz w:val="20"/>
      <w:lang w:val="en-CA" w:eastAsia="en-CA"/>
    </w:rPr>
  </w:style>
  <w:style w:type="character" w:styleId="PlaceholderText">
    <w:name w:val="Placeholder Text"/>
    <w:basedOn w:val="DefaultParagraphFont"/>
    <w:uiPriority w:val="99"/>
    <w:rsid w:val="00FD700C"/>
    <w:rPr>
      <w:color w:val="80808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pib.nic.in/newsite/PrintRelease.aspx?relid=102799"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hyperlink" Target="mailto:vijayanandh.raja@gmail.com" TargetMode="External"/><Relationship Id="rId51" Type="http://schemas.openxmlformats.org/officeDocument/2006/relationships/hyperlink" Target="https://www.eecabusiness.govt.nz/technologies/vehicles/buses-and-trucks/aerodynamics-of-buses-and-truck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0EF25A-0ADA-4880-8E4E-9822D759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8</Pages>
  <Words>2251</Words>
  <Characters>11947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Conference Full Paper template</vt:lpstr>
    </vt:vector>
  </TitlesOfParts>
  <Company>FER-ZVNE</Company>
  <LinksUpToDate>false</LinksUpToDate>
  <CharactersWithSpaces>14170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Conference Full Paper template</dc:title>
  <dc:subject>Dubrobnik 2006</dc:subject>
  <dc:creator>International ASET Inc.</dc:creator>
  <cp:keywords>Dubrovnik, Croatia, nuclear</cp:keywords>
  <dc:description>Dubrovnik, Croatia, 21-26 May 2006</dc:description>
  <cp:lastModifiedBy>Vijay</cp:lastModifiedBy>
  <cp:revision>150</cp:revision>
  <cp:lastPrinted>2012-10-24T18:06:00Z</cp:lastPrinted>
  <dcterms:created xsi:type="dcterms:W3CDTF">2018-12-08T12:01:00Z</dcterms:created>
  <dcterms:modified xsi:type="dcterms:W3CDTF">2018-12-10T17:08:00Z</dcterms:modified>
</cp:coreProperties>
</file>